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4D" w:rsidRPr="00C328EA" w:rsidRDefault="00C75F4D" w:rsidP="00C75F4D">
      <w:pPr>
        <w:pStyle w:val="a3"/>
        <w:snapToGrid w:val="0"/>
        <w:spacing w:before="120"/>
        <w:jc w:val="center"/>
        <w:rPr>
          <w:rFonts w:ascii="Times New Roman"/>
          <w:b/>
          <w:szCs w:val="28"/>
        </w:rPr>
      </w:pPr>
      <w:bookmarkStart w:id="0" w:name="_GoBack"/>
      <w:bookmarkEnd w:id="0"/>
      <w:r w:rsidRPr="00C328EA">
        <w:rPr>
          <w:rFonts w:ascii="Times New Roman"/>
          <w:b/>
          <w:szCs w:val="28"/>
        </w:rPr>
        <w:t>表</w:t>
      </w:r>
      <w:r w:rsidRPr="00C328EA">
        <w:rPr>
          <w:rFonts w:ascii="Times New Roman"/>
          <w:b/>
          <w:szCs w:val="28"/>
        </w:rPr>
        <w:t xml:space="preserve"> A4-1 </w:t>
      </w:r>
      <w:r w:rsidRPr="00C328EA">
        <w:rPr>
          <w:rFonts w:ascii="Times New Roman"/>
          <w:b/>
          <w:szCs w:val="28"/>
        </w:rPr>
        <w:t>第一代表性工作職稱分析表</w:t>
      </w:r>
    </w:p>
    <w:tbl>
      <w:tblPr>
        <w:tblW w:w="9549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611"/>
        <w:gridCol w:w="2520"/>
        <w:gridCol w:w="3700"/>
      </w:tblGrid>
      <w:tr w:rsidR="00C75F4D" w:rsidRPr="00C328EA" w:rsidTr="00C75F4D">
        <w:trPr>
          <w:trHeight w:val="290"/>
          <w:jc w:val="center"/>
        </w:trPr>
        <w:tc>
          <w:tcPr>
            <w:tcW w:w="2718" w:type="dxa"/>
          </w:tcPr>
          <w:p w:rsidR="00C75F4D" w:rsidRPr="00C328EA" w:rsidRDefault="00C75F4D" w:rsidP="00C75F4D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代表性工作職稱</w:t>
            </w:r>
          </w:p>
        </w:tc>
        <w:tc>
          <w:tcPr>
            <w:tcW w:w="611" w:type="dxa"/>
          </w:tcPr>
          <w:p w:rsidR="00C75F4D" w:rsidRPr="00C328EA" w:rsidRDefault="00C75F4D" w:rsidP="00C75F4D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75F4D" w:rsidRPr="00C328EA" w:rsidRDefault="00C75F4D" w:rsidP="00C75F4D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所需職責</w:t>
            </w:r>
          </w:p>
        </w:tc>
        <w:tc>
          <w:tcPr>
            <w:tcW w:w="3700" w:type="dxa"/>
          </w:tcPr>
          <w:p w:rsidR="00C75F4D" w:rsidRPr="00C328EA" w:rsidRDefault="00C75F4D" w:rsidP="00C75F4D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所需任務</w:t>
            </w:r>
          </w:p>
        </w:tc>
      </w:tr>
      <w:tr w:rsidR="0032183C" w:rsidRPr="00C328EA" w:rsidTr="00C75F4D">
        <w:trPr>
          <w:cantSplit/>
          <w:trHeight w:val="340"/>
          <w:jc w:val="center"/>
        </w:trPr>
        <w:tc>
          <w:tcPr>
            <w:tcW w:w="2718" w:type="dxa"/>
            <w:vMerge w:val="restart"/>
          </w:tcPr>
          <w:p w:rsidR="0032183C" w:rsidRPr="00C328EA" w:rsidRDefault="0032183C" w:rsidP="0032183C">
            <w:pPr>
              <w:pStyle w:val="Web"/>
              <w:numPr>
                <w:ilvl w:val="0"/>
                <w:numId w:val="1"/>
              </w:numPr>
              <w:snapToGrid w:val="0"/>
              <w:spacing w:before="120"/>
              <w:jc w:val="both"/>
              <w:rPr>
                <w:rFonts w:ascii="Times New Roman" w:eastAsia="標楷體" w:hAnsi="Times New Roman" w:hint="eastAsia"/>
                <w:b/>
              </w:rPr>
            </w:pPr>
            <w:r w:rsidRPr="0032183C">
              <w:rPr>
                <w:rFonts w:ascii="Times New Roman" w:eastAsia="標楷體" w:hAnsi="Times New Roman"/>
                <w:color w:val="000000"/>
                <w:u w:val="single"/>
              </w:rPr>
              <w:t>企業管理與服務創新從業人員</w:t>
            </w: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C328EA">
              <w:rPr>
                <w:rFonts w:ascii="Times New Roman" w:eastAsia="標楷體" w:hAnsi="Times New Roman"/>
                <w:b/>
              </w:rPr>
              <w:t>一般能力</w:t>
            </w: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G-1-1</w:t>
            </w:r>
            <w:r>
              <w:rPr>
                <w:rFonts w:ascii="Times New Roman" w:eastAsia="標楷體" w:hAnsi="Times New Roman" w:hint="eastAsia"/>
              </w:rPr>
              <w:t>人文涵養與社會關懷能力</w:t>
            </w:r>
          </w:p>
        </w:tc>
        <w:tc>
          <w:tcPr>
            <w:tcW w:w="3700" w:type="dxa"/>
            <w:vAlign w:val="center"/>
          </w:tcPr>
          <w:p w:rsidR="0032183C" w:rsidRPr="00C328EA" w:rsidRDefault="0032183C" w:rsidP="00C75F4D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G-1-1-1</w:t>
            </w:r>
            <w:r w:rsidR="009213F6">
              <w:rPr>
                <w:rFonts w:ascii="Times New Roman" w:eastAsia="標楷體" w:hAnsi="Times New Roman" w:hint="eastAsia"/>
              </w:rPr>
              <w:t>具備中文閱讀與寫作能力</w:t>
            </w:r>
          </w:p>
        </w:tc>
      </w:tr>
      <w:tr w:rsidR="0032183C" w:rsidRPr="00C328EA" w:rsidTr="00C75F4D">
        <w:trPr>
          <w:cantSplit/>
          <w:trHeight w:val="361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32183C" w:rsidRPr="00C328EA" w:rsidRDefault="0032183C" w:rsidP="00C75F4D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G-1-1-2</w:t>
            </w:r>
            <w:r w:rsidR="009213F6">
              <w:rPr>
                <w:rFonts w:ascii="Times New Roman" w:eastAsia="標楷體" w:hAnsi="Times New Roman" w:hint="eastAsia"/>
              </w:rPr>
              <w:t>具備人文涵養</w:t>
            </w:r>
          </w:p>
        </w:tc>
      </w:tr>
      <w:tr w:rsidR="0032183C" w:rsidRPr="00C328EA" w:rsidTr="00C75F4D">
        <w:trPr>
          <w:cantSplit/>
          <w:trHeight w:val="331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32183C" w:rsidRPr="00C328EA" w:rsidRDefault="0032183C" w:rsidP="00C75F4D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G-1-1-3</w:t>
            </w:r>
            <w:r w:rsidR="009213F6">
              <w:rPr>
                <w:rFonts w:ascii="Times New Roman" w:eastAsia="標楷體" w:hAnsi="Times New Roman" w:hint="eastAsia"/>
              </w:rPr>
              <w:t>具備社會關懷能力</w:t>
            </w:r>
          </w:p>
        </w:tc>
      </w:tr>
      <w:tr w:rsidR="0032183C" w:rsidRPr="00C328EA" w:rsidTr="00C75F4D">
        <w:trPr>
          <w:cantSplit/>
          <w:trHeight w:val="354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32183C" w:rsidRPr="00C328EA" w:rsidRDefault="0032183C" w:rsidP="00C75F4D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  <w:r w:rsidRPr="00C328EA">
              <w:rPr>
                <w:rFonts w:ascii="Times New Roman"/>
                <w:sz w:val="24"/>
                <w:szCs w:val="24"/>
              </w:rPr>
              <w:t>G-1-1-4</w:t>
            </w:r>
            <w:r w:rsidR="009213F6">
              <w:rPr>
                <w:rFonts w:ascii="Times New Roman" w:hint="eastAsia"/>
                <w:sz w:val="24"/>
                <w:szCs w:val="24"/>
              </w:rPr>
              <w:t>具備法律基本常識</w:t>
            </w:r>
          </w:p>
        </w:tc>
      </w:tr>
      <w:tr w:rsidR="0032183C" w:rsidRPr="00C328EA" w:rsidTr="00C75F4D">
        <w:trPr>
          <w:cantSplit/>
          <w:trHeight w:val="351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 xml:space="preserve">G-1-2 </w:t>
            </w:r>
            <w:r>
              <w:rPr>
                <w:rFonts w:ascii="Times New Roman" w:eastAsia="標楷體" w:hAnsi="Times New Roman" w:hint="eastAsia"/>
              </w:rPr>
              <w:t>問題分析與尋求解決能力</w:t>
            </w:r>
          </w:p>
        </w:tc>
        <w:tc>
          <w:tcPr>
            <w:tcW w:w="3700" w:type="dxa"/>
            <w:vAlign w:val="center"/>
          </w:tcPr>
          <w:p w:rsidR="0032183C" w:rsidRPr="00C328EA" w:rsidRDefault="0032183C" w:rsidP="00C75F4D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G-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328EA">
                <w:rPr>
                  <w:rFonts w:ascii="Times New Roman" w:eastAsia="標楷體" w:hAnsi="Times New Roman"/>
                </w:rPr>
                <w:t>1-2-1</w:t>
              </w:r>
            </w:smartTag>
            <w:r w:rsidRPr="00C328EA">
              <w:rPr>
                <w:rFonts w:ascii="Times New Roman" w:eastAsia="標楷體" w:hAnsi="Times New Roman"/>
              </w:rPr>
              <w:t>具</w:t>
            </w:r>
            <w:r w:rsidR="009213F6">
              <w:rPr>
                <w:rFonts w:ascii="Times New Roman" w:eastAsia="標楷體" w:hAnsi="Times New Roman" w:hint="eastAsia"/>
              </w:rPr>
              <w:t>市場調查能力</w:t>
            </w:r>
          </w:p>
        </w:tc>
      </w:tr>
      <w:tr w:rsidR="0032183C" w:rsidRPr="00C328EA" w:rsidTr="00C75F4D">
        <w:trPr>
          <w:cantSplit/>
          <w:trHeight w:val="347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32183C" w:rsidRPr="00C328EA" w:rsidRDefault="0032183C" w:rsidP="00C75F4D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G-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328EA">
                <w:rPr>
                  <w:rFonts w:ascii="Times New Roman" w:eastAsia="標楷體" w:hAnsi="Times New Roman"/>
                </w:rPr>
                <w:t>1-2-2</w:t>
              </w:r>
            </w:smartTag>
            <w:r w:rsidRPr="00C328EA">
              <w:rPr>
                <w:rFonts w:ascii="Times New Roman" w:eastAsia="標楷體" w:hAnsi="Times New Roman"/>
              </w:rPr>
              <w:t>具</w:t>
            </w:r>
            <w:r w:rsidR="009213F6">
              <w:rPr>
                <w:rFonts w:ascii="Times New Roman" w:eastAsia="標楷體" w:hAnsi="Times New Roman" w:hint="eastAsia"/>
              </w:rPr>
              <w:t>有企業個案分析能力</w:t>
            </w:r>
          </w:p>
        </w:tc>
      </w:tr>
      <w:tr w:rsidR="0032183C" w:rsidRPr="00C328EA" w:rsidTr="00C75F4D">
        <w:trPr>
          <w:cantSplit/>
          <w:trHeight w:val="342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32183C" w:rsidRPr="00C328EA" w:rsidRDefault="0032183C" w:rsidP="009213F6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  <w:r w:rsidRPr="00C328EA">
              <w:rPr>
                <w:rFonts w:ascii="Times New Roman"/>
                <w:sz w:val="24"/>
                <w:szCs w:val="24"/>
              </w:rPr>
              <w:t>G-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328EA">
                <w:rPr>
                  <w:rFonts w:ascii="Times New Roman"/>
                  <w:sz w:val="24"/>
                  <w:szCs w:val="24"/>
                </w:rPr>
                <w:t>1-2-3</w:t>
              </w:r>
            </w:smartTag>
            <w:r w:rsidRPr="00C328EA">
              <w:rPr>
                <w:rFonts w:ascii="Times New Roman"/>
                <w:sz w:val="24"/>
                <w:szCs w:val="24"/>
              </w:rPr>
              <w:t>具</w:t>
            </w:r>
            <w:r w:rsidR="009213F6">
              <w:rPr>
                <w:rFonts w:ascii="Times New Roman" w:hint="eastAsia"/>
                <w:sz w:val="24"/>
                <w:szCs w:val="24"/>
              </w:rPr>
              <w:t>備危機管理能力</w:t>
            </w:r>
          </w:p>
        </w:tc>
      </w:tr>
      <w:tr w:rsidR="0032183C" w:rsidRPr="00C328EA" w:rsidTr="00C75F4D">
        <w:trPr>
          <w:cantSplit/>
          <w:trHeight w:val="342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G-1-</w:t>
            </w:r>
            <w:r>
              <w:rPr>
                <w:rFonts w:ascii="Times New Roman" w:eastAsia="標楷體" w:hAnsi="Times New Roman" w:hint="eastAsia"/>
              </w:rPr>
              <w:t xml:space="preserve">3 </w:t>
            </w:r>
            <w:r>
              <w:rPr>
                <w:rFonts w:ascii="Times New Roman" w:eastAsia="標楷體" w:hAnsi="Times New Roman" w:hint="eastAsia"/>
              </w:rPr>
              <w:t>溝通協調與團隊合作能力</w:t>
            </w:r>
          </w:p>
        </w:tc>
        <w:tc>
          <w:tcPr>
            <w:tcW w:w="3700" w:type="dxa"/>
            <w:vAlign w:val="center"/>
          </w:tcPr>
          <w:p w:rsidR="0032183C" w:rsidRPr="00C328EA" w:rsidRDefault="0032183C" w:rsidP="009213F6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  <w:r w:rsidRPr="00C328EA">
              <w:rPr>
                <w:rFonts w:ascii="Times New Roman"/>
                <w:sz w:val="24"/>
                <w:szCs w:val="24"/>
              </w:rPr>
              <w:t>G-1-</w:t>
            </w:r>
            <w:r>
              <w:rPr>
                <w:rFonts w:ascii="Times New Roman" w:hint="eastAsia"/>
                <w:sz w:val="24"/>
                <w:szCs w:val="24"/>
              </w:rPr>
              <w:t>3</w:t>
            </w:r>
            <w:r w:rsidRPr="00C328E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 w:hint="eastAsia"/>
                <w:sz w:val="24"/>
                <w:szCs w:val="24"/>
              </w:rPr>
              <w:t>1</w:t>
            </w:r>
            <w:r w:rsidRPr="00C328EA">
              <w:rPr>
                <w:rFonts w:ascii="Times New Roman"/>
                <w:sz w:val="24"/>
                <w:szCs w:val="24"/>
              </w:rPr>
              <w:t xml:space="preserve"> </w:t>
            </w:r>
            <w:r w:rsidR="009213F6">
              <w:rPr>
                <w:rFonts w:ascii="Times New Roman" w:hint="eastAsia"/>
                <w:sz w:val="24"/>
                <w:szCs w:val="24"/>
              </w:rPr>
              <w:t>具談判的相關技能</w:t>
            </w:r>
          </w:p>
        </w:tc>
      </w:tr>
      <w:tr w:rsidR="0032183C" w:rsidRPr="00C328EA" w:rsidTr="00C75F4D">
        <w:trPr>
          <w:cantSplit/>
          <w:trHeight w:val="342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32183C" w:rsidRPr="00C328EA" w:rsidRDefault="009213F6" w:rsidP="00C75F4D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  <w:r w:rsidRPr="00C328EA">
              <w:rPr>
                <w:rFonts w:ascii="Times New Roman"/>
                <w:sz w:val="24"/>
                <w:szCs w:val="24"/>
              </w:rPr>
              <w:t>G-1-</w:t>
            </w:r>
            <w:r>
              <w:rPr>
                <w:rFonts w:ascii="Times New Roman" w:hint="eastAsia"/>
                <w:sz w:val="24"/>
                <w:szCs w:val="24"/>
              </w:rPr>
              <w:t>3</w:t>
            </w:r>
            <w:r w:rsidRPr="00C328E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 w:hint="eastAsia"/>
                <w:sz w:val="24"/>
                <w:szCs w:val="24"/>
              </w:rPr>
              <w:t xml:space="preserve">2 </w:t>
            </w:r>
            <w:r>
              <w:rPr>
                <w:rFonts w:ascii="Times New Roman" w:hint="eastAsia"/>
                <w:sz w:val="24"/>
                <w:szCs w:val="24"/>
              </w:rPr>
              <w:t>具溝通能力</w:t>
            </w:r>
          </w:p>
        </w:tc>
      </w:tr>
      <w:tr w:rsidR="0032183C" w:rsidRPr="00C328EA" w:rsidTr="00C75F4D">
        <w:trPr>
          <w:cantSplit/>
          <w:trHeight w:val="342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32183C" w:rsidRPr="00C328EA" w:rsidRDefault="009213F6" w:rsidP="00C75F4D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  <w:r w:rsidRPr="00C328EA">
              <w:rPr>
                <w:rFonts w:ascii="Times New Roman"/>
                <w:sz w:val="24"/>
                <w:szCs w:val="24"/>
              </w:rPr>
              <w:t>G-1-</w:t>
            </w:r>
            <w:r>
              <w:rPr>
                <w:rFonts w:ascii="Times New Roman" w:hint="eastAsia"/>
                <w:sz w:val="24"/>
                <w:szCs w:val="24"/>
              </w:rPr>
              <w:t>3</w:t>
            </w:r>
            <w:r w:rsidRPr="00C328E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 w:hint="eastAsia"/>
                <w:sz w:val="24"/>
                <w:szCs w:val="24"/>
              </w:rPr>
              <w:t xml:space="preserve">3 </w:t>
            </w:r>
            <w:r>
              <w:rPr>
                <w:rFonts w:ascii="Times New Roman" w:hint="eastAsia"/>
                <w:sz w:val="24"/>
                <w:szCs w:val="24"/>
              </w:rPr>
              <w:t>具有簡報能力</w:t>
            </w:r>
          </w:p>
        </w:tc>
      </w:tr>
      <w:tr w:rsidR="0032183C" w:rsidRPr="00C328EA" w:rsidTr="00C75F4D">
        <w:trPr>
          <w:cantSplit/>
          <w:trHeight w:val="353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C328EA">
              <w:rPr>
                <w:rFonts w:ascii="Times New Roman" w:eastAsia="標楷體" w:hAnsi="Times New Roman"/>
                <w:b/>
              </w:rPr>
              <w:t>專業能力</w:t>
            </w:r>
          </w:p>
        </w:tc>
        <w:tc>
          <w:tcPr>
            <w:tcW w:w="2520" w:type="dxa"/>
            <w:vAlign w:val="center"/>
          </w:tcPr>
          <w:p w:rsidR="0032183C" w:rsidRPr="00C328EA" w:rsidRDefault="0032183C" w:rsidP="009213F6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 w:rsidRPr="00C328EA">
              <w:rPr>
                <w:rFonts w:ascii="Times New Roman" w:eastAsia="標楷體" w:hAnsi="Times New Roman"/>
              </w:rPr>
              <w:t>P-1-</w:t>
            </w:r>
            <w:r w:rsidRPr="00C328EA">
              <w:rPr>
                <w:rFonts w:ascii="Times New Roman" w:eastAsia="標楷體" w:hAnsi="Times New Roman"/>
                <w:kern w:val="2"/>
              </w:rPr>
              <w:t>1.</w:t>
            </w:r>
            <w:r>
              <w:rPr>
                <w:rFonts w:ascii="Times New Roman" w:eastAsia="標楷體" w:hAnsi="Times New Roman" w:hint="eastAsia"/>
                <w:kern w:val="2"/>
              </w:rPr>
              <w:t>企</w:t>
            </w:r>
            <w:r w:rsidR="009213F6">
              <w:rPr>
                <w:rFonts w:ascii="Times New Roman" w:eastAsia="標楷體" w:hAnsi="Times New Roman" w:hint="eastAsia"/>
                <w:kern w:val="2"/>
              </w:rPr>
              <w:t>管專業與實務規劃暨應用能力</w:t>
            </w:r>
          </w:p>
        </w:tc>
        <w:tc>
          <w:tcPr>
            <w:tcW w:w="3700" w:type="dxa"/>
          </w:tcPr>
          <w:p w:rsidR="0032183C" w:rsidRPr="003F7D6A" w:rsidRDefault="0032183C" w:rsidP="009213F6">
            <w:pPr>
              <w:pStyle w:val="Web"/>
              <w:widowControl w:val="0"/>
              <w:spacing w:before="0" w:beforeAutospacing="0" w:after="0" w:afterAutospacing="0"/>
              <w:ind w:left="960" w:hangingChars="400" w:hanging="960"/>
              <w:jc w:val="both"/>
              <w:rPr>
                <w:rFonts w:ascii="Times New Roman" w:eastAsia="標楷體" w:hAnsi="Times New Roman" w:hint="eastAsia"/>
              </w:rPr>
            </w:pPr>
            <w:r w:rsidRPr="00C328EA">
              <w:rPr>
                <w:rFonts w:ascii="Times New Roman" w:eastAsia="標楷體" w:hAnsi="Times New Roman"/>
              </w:rPr>
              <w:t>P-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328EA">
                <w:rPr>
                  <w:rFonts w:ascii="Times New Roman" w:eastAsia="標楷體" w:hAnsi="Times New Roman"/>
                </w:rPr>
                <w:t>1-1-1</w:t>
              </w:r>
            </w:smartTag>
            <w:r>
              <w:rPr>
                <w:rFonts w:ascii="Times New Roman" w:eastAsia="標楷體" w:hAnsi="Times New Roman" w:hint="eastAsia"/>
              </w:rPr>
              <w:t>企</w:t>
            </w:r>
            <w:r w:rsidR="009213F6">
              <w:rPr>
                <w:rFonts w:ascii="Times New Roman" w:eastAsia="標楷體" w:hAnsi="Times New Roman" w:hint="eastAsia"/>
              </w:rPr>
              <w:t>業管理的專業知識</w:t>
            </w:r>
          </w:p>
        </w:tc>
      </w:tr>
      <w:tr w:rsidR="0032183C" w:rsidRPr="00C328EA" w:rsidTr="00C75F4D">
        <w:trPr>
          <w:cantSplit/>
          <w:trHeight w:val="327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hint="eastAsia"/>
              </w:rPr>
            </w:pPr>
            <w:r w:rsidRPr="00C328EA">
              <w:rPr>
                <w:rFonts w:ascii="Times New Roman" w:eastAsia="標楷體" w:hAnsi="Times New Roman"/>
              </w:rPr>
              <w:t>P-1-2.</w:t>
            </w:r>
            <w:r w:rsidR="009213F6">
              <w:rPr>
                <w:rFonts w:ascii="Times New Roman" w:eastAsia="標楷體" w:hAnsi="Times New Roman" w:hint="eastAsia"/>
              </w:rPr>
              <w:t>創新規劃與微型創業能力</w:t>
            </w:r>
          </w:p>
        </w:tc>
        <w:tc>
          <w:tcPr>
            <w:tcW w:w="3700" w:type="dxa"/>
            <w:vAlign w:val="center"/>
          </w:tcPr>
          <w:p w:rsidR="0032183C" w:rsidRPr="00C328EA" w:rsidRDefault="0032183C" w:rsidP="009213F6">
            <w:pPr>
              <w:pStyle w:val="a3"/>
              <w:ind w:left="960" w:hangingChars="400" w:hanging="960"/>
              <w:rPr>
                <w:rFonts w:ascii="Times New Roman" w:hint="eastAsia"/>
                <w:sz w:val="24"/>
                <w:szCs w:val="24"/>
              </w:rPr>
            </w:pPr>
            <w:r w:rsidRPr="00C328EA">
              <w:rPr>
                <w:rFonts w:ascii="Times New Roman"/>
                <w:sz w:val="24"/>
                <w:szCs w:val="24"/>
              </w:rPr>
              <w:t>P-1-2-1</w:t>
            </w:r>
            <w:r w:rsidR="009213F6">
              <w:rPr>
                <w:rFonts w:ascii="Times New Roman" w:hint="eastAsia"/>
                <w:sz w:val="24"/>
                <w:szCs w:val="24"/>
              </w:rPr>
              <w:t>具備創新與創意的</w:t>
            </w:r>
            <w:r>
              <w:rPr>
                <w:rFonts w:ascii="Times New Roman" w:hint="eastAsia"/>
                <w:sz w:val="24"/>
                <w:szCs w:val="24"/>
              </w:rPr>
              <w:t>基本</w:t>
            </w:r>
            <w:r w:rsidR="009213F6">
              <w:rPr>
                <w:rFonts w:ascii="Times New Roman" w:hint="eastAsia"/>
                <w:sz w:val="24"/>
                <w:szCs w:val="24"/>
              </w:rPr>
              <w:t>知識與創業技能</w:t>
            </w:r>
          </w:p>
        </w:tc>
      </w:tr>
      <w:tr w:rsidR="0032183C" w:rsidRPr="00C328EA" w:rsidTr="00C75F4D">
        <w:trPr>
          <w:cantSplit/>
          <w:trHeight w:val="305"/>
          <w:jc w:val="center"/>
        </w:trPr>
        <w:tc>
          <w:tcPr>
            <w:tcW w:w="2718" w:type="dxa"/>
            <w:vMerge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32183C" w:rsidRPr="00C328EA" w:rsidRDefault="0032183C" w:rsidP="00C75F4D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32183C" w:rsidRPr="00C328EA" w:rsidRDefault="0032183C" w:rsidP="00C75F4D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P-1-3.</w:t>
            </w:r>
            <w:r w:rsidR="009213F6">
              <w:rPr>
                <w:rFonts w:ascii="Times New Roman" w:eastAsia="標楷體" w:hAnsi="Times New Roman" w:hint="eastAsia"/>
              </w:rPr>
              <w:t>職</w:t>
            </w:r>
            <w:proofErr w:type="gramStart"/>
            <w:r w:rsidR="009213F6">
              <w:rPr>
                <w:rFonts w:ascii="Times New Roman" w:eastAsia="標楷體" w:hAnsi="Times New Roman" w:hint="eastAsia"/>
              </w:rPr>
              <w:t>涯</w:t>
            </w:r>
            <w:proofErr w:type="gramEnd"/>
            <w:r w:rsidR="009213F6">
              <w:rPr>
                <w:rFonts w:ascii="Times New Roman" w:eastAsia="標楷體" w:hAnsi="Times New Roman" w:hint="eastAsia"/>
              </w:rPr>
              <w:t>規劃與就業能力</w:t>
            </w:r>
          </w:p>
        </w:tc>
        <w:tc>
          <w:tcPr>
            <w:tcW w:w="3700" w:type="dxa"/>
            <w:vAlign w:val="center"/>
          </w:tcPr>
          <w:p w:rsidR="0032183C" w:rsidRPr="00BB2C49" w:rsidRDefault="0032183C" w:rsidP="00853677">
            <w:pPr>
              <w:pStyle w:val="Web"/>
              <w:widowControl w:val="0"/>
              <w:spacing w:before="0" w:beforeAutospacing="0" w:after="0" w:afterAutospacing="0"/>
              <w:ind w:left="960" w:hangingChars="400" w:hanging="960"/>
              <w:rPr>
                <w:rFonts w:ascii="Times New Roman" w:eastAsia="標楷體" w:hAnsi="Times New Roman"/>
                <w:kern w:val="2"/>
              </w:rPr>
            </w:pPr>
            <w:r w:rsidRPr="00BB2C49">
              <w:rPr>
                <w:rFonts w:ascii="Times New Roman" w:eastAsia="標楷體" w:hAnsi="Times New Roman"/>
              </w:rPr>
              <w:t>P-1-3-1</w:t>
            </w:r>
            <w:r w:rsidR="004F1FB3">
              <w:rPr>
                <w:rFonts w:ascii="Times New Roman" w:eastAsia="標楷體" w:hAnsi="Times New Roman" w:hint="eastAsia"/>
              </w:rPr>
              <w:t>客</w:t>
            </w:r>
            <w:r w:rsidR="009213F6">
              <w:rPr>
                <w:rFonts w:ascii="Times New Roman" w:eastAsia="標楷體" w:hAnsi="Times New Roman" w:hint="eastAsia"/>
              </w:rPr>
              <w:t>服營運與</w:t>
            </w:r>
            <w:r w:rsidR="00853677">
              <w:rPr>
                <w:rFonts w:ascii="Times New Roman" w:eastAsia="標楷體" w:hAnsi="Times New Roman" w:hint="eastAsia"/>
              </w:rPr>
              <w:t>服務</w:t>
            </w:r>
            <w:r w:rsidR="009213F6">
              <w:rPr>
                <w:rFonts w:ascii="Times New Roman" w:eastAsia="標楷體" w:hAnsi="Times New Roman" w:hint="eastAsia"/>
              </w:rPr>
              <w:t>禮</w:t>
            </w:r>
            <w:r w:rsidR="00853677">
              <w:rPr>
                <w:rFonts w:ascii="Times New Roman" w:eastAsia="標楷體" w:hAnsi="Times New Roman" w:hint="eastAsia"/>
              </w:rPr>
              <w:t>儀</w:t>
            </w:r>
            <w:r w:rsidR="009213F6">
              <w:rPr>
                <w:rFonts w:ascii="Times New Roman" w:eastAsia="標楷體" w:hAnsi="Times New Roman" w:hint="eastAsia"/>
              </w:rPr>
              <w:t>的基本知</w:t>
            </w:r>
            <w:r w:rsidRPr="00BB2C49">
              <w:rPr>
                <w:rFonts w:ascii="Times New Roman" w:eastAsia="標楷體" w:hAnsi="Times New Roman"/>
              </w:rPr>
              <w:t>識</w:t>
            </w:r>
          </w:p>
        </w:tc>
      </w:tr>
    </w:tbl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C75F4D" w:rsidRDefault="00C75F4D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  <w:r w:rsidRPr="00C328EA">
        <w:rPr>
          <w:rFonts w:ascii="Times New Roman"/>
          <w:b/>
          <w:szCs w:val="28"/>
        </w:rPr>
        <w:lastRenderedPageBreak/>
        <w:t>表</w:t>
      </w:r>
      <w:r w:rsidRPr="00C328EA">
        <w:rPr>
          <w:rFonts w:ascii="Times New Roman"/>
          <w:b/>
          <w:szCs w:val="28"/>
        </w:rPr>
        <w:t xml:space="preserve"> A4-2</w:t>
      </w:r>
      <w:r w:rsidRPr="00C328EA">
        <w:rPr>
          <w:rFonts w:ascii="Times New Roman"/>
          <w:b/>
          <w:szCs w:val="28"/>
        </w:rPr>
        <w:t>第二代表性工作職稱分析表</w:t>
      </w: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tbl>
      <w:tblPr>
        <w:tblW w:w="9549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611"/>
        <w:gridCol w:w="2520"/>
        <w:gridCol w:w="3700"/>
      </w:tblGrid>
      <w:tr w:rsidR="004F1FB3" w:rsidRPr="00C328EA" w:rsidTr="000B068C">
        <w:trPr>
          <w:trHeight w:val="290"/>
          <w:jc w:val="center"/>
        </w:trPr>
        <w:tc>
          <w:tcPr>
            <w:tcW w:w="2718" w:type="dxa"/>
          </w:tcPr>
          <w:p w:rsidR="004F1FB3" w:rsidRPr="00C328EA" w:rsidRDefault="004F1FB3" w:rsidP="000B068C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代表性工作職稱</w:t>
            </w:r>
          </w:p>
        </w:tc>
        <w:tc>
          <w:tcPr>
            <w:tcW w:w="611" w:type="dxa"/>
          </w:tcPr>
          <w:p w:rsidR="004F1FB3" w:rsidRPr="00C328EA" w:rsidRDefault="004F1FB3" w:rsidP="000B068C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F1FB3" w:rsidRPr="00C328EA" w:rsidRDefault="004F1FB3" w:rsidP="000B068C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所需職責</w:t>
            </w:r>
          </w:p>
        </w:tc>
        <w:tc>
          <w:tcPr>
            <w:tcW w:w="3700" w:type="dxa"/>
          </w:tcPr>
          <w:p w:rsidR="004F1FB3" w:rsidRPr="00C328EA" w:rsidRDefault="004F1FB3" w:rsidP="000B068C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328EA">
              <w:rPr>
                <w:rFonts w:ascii="Times New Roman"/>
                <w:b/>
                <w:sz w:val="24"/>
                <w:szCs w:val="24"/>
              </w:rPr>
              <w:t>所需任務</w:t>
            </w:r>
          </w:p>
        </w:tc>
      </w:tr>
      <w:tr w:rsidR="004F1FB3" w:rsidRPr="00C328EA" w:rsidTr="000B068C">
        <w:trPr>
          <w:cantSplit/>
          <w:trHeight w:val="340"/>
          <w:jc w:val="center"/>
        </w:trPr>
        <w:tc>
          <w:tcPr>
            <w:tcW w:w="2718" w:type="dxa"/>
            <w:vMerge w:val="restart"/>
          </w:tcPr>
          <w:p w:rsidR="004F1FB3" w:rsidRPr="00C328EA" w:rsidRDefault="004F1FB3" w:rsidP="004F1FB3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 w:hint="eastAsia"/>
                <w:b/>
              </w:rPr>
            </w:pPr>
            <w:r w:rsidRPr="00C328EA">
              <w:rPr>
                <w:rFonts w:ascii="Times New Roman"/>
                <w:b/>
              </w:rPr>
              <w:t xml:space="preserve">2. </w:t>
            </w:r>
            <w:r w:rsidRPr="004F1FB3">
              <w:rPr>
                <w:rFonts w:ascii="標楷體" w:eastAsia="標楷體" w:hAnsi="標楷體" w:hint="eastAsia"/>
                <w:color w:val="000000"/>
                <w:u w:val="single"/>
              </w:rPr>
              <w:t>財務金融從業人員</w:t>
            </w: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C328EA">
              <w:rPr>
                <w:rFonts w:ascii="Times New Roman" w:eastAsia="標楷體" w:hAnsi="Times New Roman"/>
                <w:b/>
              </w:rPr>
              <w:t>一般能力</w:t>
            </w:r>
          </w:p>
        </w:tc>
        <w:tc>
          <w:tcPr>
            <w:tcW w:w="2520" w:type="dxa"/>
            <w:vAlign w:val="center"/>
          </w:tcPr>
          <w:p w:rsidR="004F1FB3" w:rsidRPr="00C328EA" w:rsidRDefault="004F1FB3" w:rsidP="004F1FB3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G-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>-1</w:t>
            </w:r>
            <w:r>
              <w:rPr>
                <w:rFonts w:ascii="Times New Roman" w:eastAsia="標楷體" w:hAnsi="Times New Roman" w:hint="eastAsia"/>
              </w:rPr>
              <w:t>人文涵養與社會關懷能力</w:t>
            </w:r>
          </w:p>
        </w:tc>
        <w:tc>
          <w:tcPr>
            <w:tcW w:w="3700" w:type="dxa"/>
            <w:vAlign w:val="center"/>
          </w:tcPr>
          <w:p w:rsidR="004F1FB3" w:rsidRPr="00C328EA" w:rsidRDefault="004F1FB3" w:rsidP="004F1FB3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G-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>-1-1</w:t>
            </w:r>
            <w:r>
              <w:rPr>
                <w:rFonts w:ascii="Times New Roman" w:eastAsia="標楷體" w:hAnsi="Times New Roman" w:hint="eastAsia"/>
              </w:rPr>
              <w:t>具備中文閱讀與寫作能力</w:t>
            </w:r>
          </w:p>
        </w:tc>
      </w:tr>
      <w:tr w:rsidR="004F1FB3" w:rsidRPr="00C328EA" w:rsidTr="000B068C">
        <w:trPr>
          <w:cantSplit/>
          <w:trHeight w:val="361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F1FB3" w:rsidRPr="00C328EA" w:rsidRDefault="004F1FB3" w:rsidP="000B068C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4F1FB3" w:rsidRPr="00C328EA" w:rsidRDefault="004F1FB3" w:rsidP="004F1FB3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G-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>-1-2</w:t>
            </w:r>
            <w:r>
              <w:rPr>
                <w:rFonts w:ascii="Times New Roman" w:eastAsia="標楷體" w:hAnsi="Times New Roman" w:hint="eastAsia"/>
              </w:rPr>
              <w:t>具備人文涵養</w:t>
            </w:r>
          </w:p>
        </w:tc>
      </w:tr>
      <w:tr w:rsidR="004F1FB3" w:rsidRPr="00C328EA" w:rsidTr="000B068C">
        <w:trPr>
          <w:cantSplit/>
          <w:trHeight w:val="331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F1FB3" w:rsidRPr="00C328EA" w:rsidRDefault="004F1FB3" w:rsidP="000B068C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4F1FB3" w:rsidRPr="00C328EA" w:rsidRDefault="004F1FB3" w:rsidP="000B068C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G-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>-1-3</w:t>
            </w:r>
            <w:r>
              <w:rPr>
                <w:rFonts w:ascii="Times New Roman" w:eastAsia="標楷體" w:hAnsi="Times New Roman" w:hint="eastAsia"/>
              </w:rPr>
              <w:t>具備社會關懷能力</w:t>
            </w:r>
          </w:p>
        </w:tc>
      </w:tr>
      <w:tr w:rsidR="004F1FB3" w:rsidRPr="00C328EA" w:rsidTr="000B068C">
        <w:trPr>
          <w:cantSplit/>
          <w:trHeight w:val="354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F1FB3" w:rsidRPr="00C328EA" w:rsidRDefault="004F1FB3" w:rsidP="000B068C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4F1FB3" w:rsidRPr="00C328EA" w:rsidRDefault="004F1FB3" w:rsidP="004F1FB3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  <w:r w:rsidRPr="00C328EA">
              <w:rPr>
                <w:rFonts w:ascii="Times New Roman"/>
                <w:sz w:val="24"/>
                <w:szCs w:val="24"/>
              </w:rPr>
              <w:t>G-</w:t>
            </w:r>
            <w:r>
              <w:rPr>
                <w:rFonts w:ascii="Times New Roman" w:hint="eastAsia"/>
                <w:sz w:val="24"/>
                <w:szCs w:val="24"/>
              </w:rPr>
              <w:t>2</w:t>
            </w:r>
            <w:r w:rsidRPr="00C328EA">
              <w:rPr>
                <w:rFonts w:ascii="Times New Roman"/>
                <w:sz w:val="24"/>
                <w:szCs w:val="24"/>
              </w:rPr>
              <w:t>-1-4</w:t>
            </w:r>
            <w:r>
              <w:rPr>
                <w:rFonts w:ascii="Times New Roman" w:hint="eastAsia"/>
                <w:sz w:val="24"/>
                <w:szCs w:val="24"/>
              </w:rPr>
              <w:t>具備法律基本常識</w:t>
            </w:r>
          </w:p>
        </w:tc>
      </w:tr>
      <w:tr w:rsidR="004F1FB3" w:rsidRPr="00C328EA" w:rsidTr="000B068C">
        <w:trPr>
          <w:cantSplit/>
          <w:trHeight w:val="351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F1FB3" w:rsidRPr="00C328EA" w:rsidRDefault="004F1FB3" w:rsidP="000B068C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G-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 xml:space="preserve">-2 </w:t>
            </w:r>
            <w:r>
              <w:rPr>
                <w:rFonts w:ascii="Times New Roman" w:eastAsia="標楷體" w:hAnsi="Times New Roman" w:hint="eastAsia"/>
              </w:rPr>
              <w:t>問題分析與尋求解決能力</w:t>
            </w:r>
          </w:p>
        </w:tc>
        <w:tc>
          <w:tcPr>
            <w:tcW w:w="3700" w:type="dxa"/>
            <w:vAlign w:val="center"/>
          </w:tcPr>
          <w:p w:rsidR="004F1FB3" w:rsidRPr="00C328EA" w:rsidRDefault="004F1FB3" w:rsidP="000B068C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G-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>-2-1</w:t>
            </w:r>
            <w:r w:rsidRPr="00C328EA">
              <w:rPr>
                <w:rFonts w:ascii="Times New Roman" w:eastAsia="標楷體" w:hAnsi="Times New Roman"/>
              </w:rPr>
              <w:t>具</w:t>
            </w:r>
            <w:r>
              <w:rPr>
                <w:rFonts w:ascii="Times New Roman" w:eastAsia="標楷體" w:hAnsi="Times New Roman" w:hint="eastAsia"/>
              </w:rPr>
              <w:t>市場調查能力</w:t>
            </w:r>
          </w:p>
        </w:tc>
      </w:tr>
      <w:tr w:rsidR="004F1FB3" w:rsidRPr="00C328EA" w:rsidTr="000B068C">
        <w:trPr>
          <w:cantSplit/>
          <w:trHeight w:val="347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F1FB3" w:rsidRPr="00C328EA" w:rsidRDefault="004F1FB3" w:rsidP="000B068C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4F1FB3" w:rsidRPr="00C328EA" w:rsidRDefault="004F1FB3" w:rsidP="000B068C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G-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>-2-2</w:t>
            </w:r>
            <w:r w:rsidRPr="00C328EA">
              <w:rPr>
                <w:rFonts w:ascii="Times New Roman" w:eastAsia="標楷體" w:hAnsi="Times New Roman"/>
              </w:rPr>
              <w:t>具</w:t>
            </w:r>
            <w:r>
              <w:rPr>
                <w:rFonts w:ascii="Times New Roman" w:eastAsia="標楷體" w:hAnsi="Times New Roman" w:hint="eastAsia"/>
              </w:rPr>
              <w:t>有企業個案分析能力</w:t>
            </w:r>
          </w:p>
        </w:tc>
      </w:tr>
      <w:tr w:rsidR="004F1FB3" w:rsidRPr="00C328EA" w:rsidTr="000B068C">
        <w:trPr>
          <w:cantSplit/>
          <w:trHeight w:val="342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F1FB3" w:rsidRPr="00C328EA" w:rsidRDefault="004F1FB3" w:rsidP="000B068C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4F1FB3" w:rsidRPr="00C328EA" w:rsidRDefault="004F1FB3" w:rsidP="000B068C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G-</w:t>
            </w:r>
            <w:r>
              <w:rPr>
                <w:rFonts w:ascii="Times New Roman" w:hint="eastAsia"/>
                <w:sz w:val="24"/>
                <w:szCs w:val="24"/>
              </w:rPr>
              <w:t>2</w:t>
            </w:r>
            <w:r w:rsidRPr="00C328EA">
              <w:rPr>
                <w:rFonts w:ascii="Times New Roman"/>
                <w:sz w:val="24"/>
                <w:szCs w:val="24"/>
              </w:rPr>
              <w:t>-2-3</w:t>
            </w:r>
            <w:r w:rsidRPr="00C328EA">
              <w:rPr>
                <w:rFonts w:ascii="Times New Roman"/>
                <w:sz w:val="24"/>
                <w:szCs w:val="24"/>
              </w:rPr>
              <w:t>具</w:t>
            </w:r>
            <w:r>
              <w:rPr>
                <w:rFonts w:ascii="Times New Roman" w:hint="eastAsia"/>
                <w:sz w:val="24"/>
                <w:szCs w:val="24"/>
              </w:rPr>
              <w:t>備危機管理能力</w:t>
            </w:r>
          </w:p>
        </w:tc>
      </w:tr>
      <w:tr w:rsidR="004F1FB3" w:rsidRPr="00C328EA" w:rsidTr="000B068C">
        <w:trPr>
          <w:cantSplit/>
          <w:trHeight w:val="342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F1FB3" w:rsidRPr="00C328EA" w:rsidRDefault="004F1FB3" w:rsidP="004F1FB3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G-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>-</w:t>
            </w:r>
            <w:r>
              <w:rPr>
                <w:rFonts w:ascii="Times New Roman" w:eastAsia="標楷體" w:hAnsi="Times New Roman" w:hint="eastAsia"/>
              </w:rPr>
              <w:t xml:space="preserve">3 </w:t>
            </w:r>
            <w:r>
              <w:rPr>
                <w:rFonts w:ascii="Times New Roman" w:eastAsia="標楷體" w:hAnsi="Times New Roman" w:hint="eastAsia"/>
              </w:rPr>
              <w:t>溝通協調與團隊合作能力</w:t>
            </w:r>
          </w:p>
        </w:tc>
        <w:tc>
          <w:tcPr>
            <w:tcW w:w="3700" w:type="dxa"/>
            <w:vAlign w:val="center"/>
          </w:tcPr>
          <w:p w:rsidR="004F1FB3" w:rsidRPr="00C328EA" w:rsidRDefault="004F1FB3" w:rsidP="000B068C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G-</w:t>
            </w:r>
            <w:r>
              <w:rPr>
                <w:rFonts w:ascii="Times New Roman" w:hint="eastAsia"/>
                <w:sz w:val="24"/>
                <w:szCs w:val="24"/>
              </w:rPr>
              <w:t>2</w:t>
            </w:r>
            <w:r w:rsidRPr="00C328E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 w:hint="eastAsia"/>
                <w:sz w:val="24"/>
                <w:szCs w:val="24"/>
              </w:rPr>
              <w:t>3</w:t>
            </w:r>
            <w:r w:rsidRPr="00C328E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 w:hint="eastAsia"/>
                <w:sz w:val="24"/>
                <w:szCs w:val="24"/>
              </w:rPr>
              <w:t>1</w:t>
            </w:r>
            <w:r w:rsidRPr="00C328EA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具談判的相關技能</w:t>
            </w:r>
          </w:p>
        </w:tc>
      </w:tr>
      <w:tr w:rsidR="004F1FB3" w:rsidRPr="00C328EA" w:rsidTr="000B068C">
        <w:trPr>
          <w:cantSplit/>
          <w:trHeight w:val="342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F1FB3" w:rsidRPr="00C328EA" w:rsidRDefault="004F1FB3" w:rsidP="000B068C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4F1FB3" w:rsidRPr="00C328EA" w:rsidRDefault="004F1FB3" w:rsidP="000B068C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G-</w:t>
            </w:r>
            <w:r>
              <w:rPr>
                <w:rFonts w:ascii="Times New Roman" w:hint="eastAsia"/>
                <w:sz w:val="24"/>
                <w:szCs w:val="24"/>
              </w:rPr>
              <w:t>2</w:t>
            </w:r>
            <w:r w:rsidRPr="00C328E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 w:hint="eastAsia"/>
                <w:sz w:val="24"/>
                <w:szCs w:val="24"/>
              </w:rPr>
              <w:t>3</w:t>
            </w:r>
            <w:r w:rsidRPr="00C328E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 w:hint="eastAsia"/>
                <w:sz w:val="24"/>
                <w:szCs w:val="24"/>
              </w:rPr>
              <w:t xml:space="preserve">2 </w:t>
            </w:r>
            <w:r>
              <w:rPr>
                <w:rFonts w:ascii="Times New Roman" w:hint="eastAsia"/>
                <w:sz w:val="24"/>
                <w:szCs w:val="24"/>
              </w:rPr>
              <w:t>具溝通能力</w:t>
            </w:r>
          </w:p>
        </w:tc>
      </w:tr>
      <w:tr w:rsidR="004F1FB3" w:rsidRPr="00C328EA" w:rsidTr="000B068C">
        <w:trPr>
          <w:cantSplit/>
          <w:trHeight w:val="342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F1FB3" w:rsidRPr="00C328EA" w:rsidRDefault="004F1FB3" w:rsidP="000B068C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700" w:type="dxa"/>
            <w:vAlign w:val="center"/>
          </w:tcPr>
          <w:p w:rsidR="004F1FB3" w:rsidRPr="00C328EA" w:rsidRDefault="004F1FB3" w:rsidP="000B068C">
            <w:pPr>
              <w:pStyle w:val="a3"/>
              <w:spacing w:before="100" w:beforeAutospacing="1" w:after="100" w:afterAutospacing="1" w:line="28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G-</w:t>
            </w:r>
            <w:r>
              <w:rPr>
                <w:rFonts w:ascii="Times New Roman" w:hint="eastAsia"/>
                <w:sz w:val="24"/>
                <w:szCs w:val="24"/>
              </w:rPr>
              <w:t>2</w:t>
            </w:r>
            <w:r w:rsidRPr="00C328E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 w:hint="eastAsia"/>
                <w:sz w:val="24"/>
                <w:szCs w:val="24"/>
              </w:rPr>
              <w:t>3</w:t>
            </w:r>
            <w:r w:rsidRPr="00C328EA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 w:hint="eastAsia"/>
                <w:sz w:val="24"/>
                <w:szCs w:val="24"/>
              </w:rPr>
              <w:t xml:space="preserve">3 </w:t>
            </w:r>
            <w:r>
              <w:rPr>
                <w:rFonts w:ascii="Times New Roman" w:hint="eastAsia"/>
                <w:sz w:val="24"/>
                <w:szCs w:val="24"/>
              </w:rPr>
              <w:t>具有簡報能力</w:t>
            </w:r>
          </w:p>
        </w:tc>
      </w:tr>
      <w:tr w:rsidR="004F1FB3" w:rsidRPr="003F7D6A" w:rsidTr="000B068C">
        <w:trPr>
          <w:cantSplit/>
          <w:trHeight w:val="353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C328EA">
              <w:rPr>
                <w:rFonts w:ascii="Times New Roman" w:eastAsia="標楷體" w:hAnsi="Times New Roman"/>
                <w:b/>
              </w:rPr>
              <w:t>專業能力</w:t>
            </w:r>
          </w:p>
        </w:tc>
        <w:tc>
          <w:tcPr>
            <w:tcW w:w="2520" w:type="dxa"/>
            <w:vAlign w:val="center"/>
          </w:tcPr>
          <w:p w:rsidR="004F1FB3" w:rsidRPr="00C328EA" w:rsidRDefault="004F1FB3" w:rsidP="000B068C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/>
              </w:rPr>
              <w:t>P-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>-</w:t>
            </w:r>
            <w:r w:rsidRPr="00C328EA">
              <w:rPr>
                <w:rFonts w:ascii="Times New Roman" w:eastAsia="標楷體" w:hAnsi="Times New Roman"/>
                <w:kern w:val="2"/>
              </w:rPr>
              <w:t>1.</w:t>
            </w:r>
            <w:r>
              <w:rPr>
                <w:rFonts w:ascii="Times New Roman" w:eastAsia="標楷體" w:hAnsi="Times New Roman" w:hint="eastAsia"/>
                <w:kern w:val="2"/>
              </w:rPr>
              <w:t>企管專業與實務規劃暨應用能力</w:t>
            </w:r>
          </w:p>
        </w:tc>
        <w:tc>
          <w:tcPr>
            <w:tcW w:w="3700" w:type="dxa"/>
          </w:tcPr>
          <w:p w:rsidR="004F1FB3" w:rsidRPr="003F7D6A" w:rsidRDefault="004F1FB3" w:rsidP="000B068C">
            <w:pPr>
              <w:pStyle w:val="Web"/>
              <w:widowControl w:val="0"/>
              <w:spacing w:before="0" w:beforeAutospacing="0" w:after="0" w:afterAutospacing="0"/>
              <w:ind w:left="960" w:hangingChars="400" w:hanging="96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P-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>-1-1</w:t>
            </w:r>
            <w:r>
              <w:rPr>
                <w:rFonts w:ascii="Times New Roman" w:eastAsia="標楷體" w:hAnsi="Times New Roman" w:hint="eastAsia"/>
              </w:rPr>
              <w:t>企業管理的專業知識</w:t>
            </w:r>
          </w:p>
        </w:tc>
      </w:tr>
      <w:tr w:rsidR="004F1FB3" w:rsidRPr="00C328EA" w:rsidTr="000B068C">
        <w:trPr>
          <w:cantSplit/>
          <w:trHeight w:val="327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F1FB3" w:rsidRPr="00C328EA" w:rsidRDefault="004F1FB3" w:rsidP="000B068C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P-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>-2.</w:t>
            </w:r>
            <w:r>
              <w:rPr>
                <w:rFonts w:ascii="Times New Roman" w:eastAsia="標楷體" w:hAnsi="Times New Roman" w:hint="eastAsia"/>
              </w:rPr>
              <w:t>創新規劃與微型創業能力</w:t>
            </w:r>
          </w:p>
        </w:tc>
        <w:tc>
          <w:tcPr>
            <w:tcW w:w="3700" w:type="dxa"/>
            <w:vAlign w:val="center"/>
          </w:tcPr>
          <w:p w:rsidR="004F1FB3" w:rsidRPr="00C328EA" w:rsidRDefault="004F1FB3" w:rsidP="00014DFB">
            <w:pPr>
              <w:pStyle w:val="a3"/>
              <w:ind w:left="960" w:hangingChars="400" w:hanging="960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P-</w:t>
            </w:r>
            <w:r>
              <w:rPr>
                <w:rFonts w:ascii="Times New Roman" w:hint="eastAsia"/>
                <w:sz w:val="24"/>
                <w:szCs w:val="24"/>
              </w:rPr>
              <w:t>2</w:t>
            </w:r>
            <w:r w:rsidRPr="00C328EA">
              <w:rPr>
                <w:rFonts w:ascii="Times New Roman"/>
                <w:sz w:val="24"/>
                <w:szCs w:val="24"/>
              </w:rPr>
              <w:t>-2-1</w:t>
            </w:r>
            <w:r>
              <w:rPr>
                <w:rFonts w:ascii="Times New Roman" w:hint="eastAsia"/>
                <w:sz w:val="24"/>
                <w:szCs w:val="24"/>
              </w:rPr>
              <w:t>具備</w:t>
            </w:r>
            <w:r w:rsidR="00014DFB">
              <w:rPr>
                <w:rFonts w:ascii="Times New Roman" w:hint="eastAsia"/>
                <w:sz w:val="24"/>
                <w:szCs w:val="24"/>
              </w:rPr>
              <w:t>專案管理</w:t>
            </w:r>
            <w:r>
              <w:rPr>
                <w:rFonts w:ascii="Times New Roman" w:hint="eastAsia"/>
                <w:sz w:val="24"/>
                <w:szCs w:val="24"/>
              </w:rPr>
              <w:t>與</w:t>
            </w:r>
            <w:r w:rsidR="00014DFB">
              <w:rPr>
                <w:rFonts w:ascii="Times New Roman" w:hint="eastAsia"/>
                <w:sz w:val="24"/>
                <w:szCs w:val="24"/>
              </w:rPr>
              <w:t>金融商品的</w:t>
            </w:r>
            <w:r>
              <w:rPr>
                <w:rFonts w:ascii="Times New Roman" w:hint="eastAsia"/>
                <w:sz w:val="24"/>
                <w:szCs w:val="24"/>
              </w:rPr>
              <w:t>基本知識與創業技能</w:t>
            </w:r>
          </w:p>
        </w:tc>
      </w:tr>
      <w:tr w:rsidR="004F1FB3" w:rsidRPr="00BB2C49" w:rsidTr="000B068C">
        <w:trPr>
          <w:cantSplit/>
          <w:trHeight w:val="305"/>
          <w:jc w:val="center"/>
        </w:trPr>
        <w:tc>
          <w:tcPr>
            <w:tcW w:w="2718" w:type="dxa"/>
            <w:vMerge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F1FB3" w:rsidRPr="00C328EA" w:rsidRDefault="004F1FB3" w:rsidP="000B068C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F1FB3" w:rsidRPr="00C328EA" w:rsidRDefault="004F1FB3" w:rsidP="004F1FB3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 w:rsidRPr="00C328EA">
              <w:rPr>
                <w:rFonts w:ascii="Times New Roman" w:eastAsia="標楷體" w:hAnsi="Times New Roman"/>
              </w:rPr>
              <w:t>P-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C328EA">
              <w:rPr>
                <w:rFonts w:ascii="Times New Roman" w:eastAsia="標楷體" w:hAnsi="Times New Roman"/>
              </w:rPr>
              <w:t>-3.</w:t>
            </w:r>
            <w:r>
              <w:rPr>
                <w:rFonts w:ascii="Times New Roman" w:eastAsia="標楷體" w:hAnsi="Times New Roman" w:hint="eastAsia"/>
              </w:rPr>
              <w:t>職</w:t>
            </w:r>
            <w:proofErr w:type="gramStart"/>
            <w:r>
              <w:rPr>
                <w:rFonts w:ascii="Times New Roman" w:eastAsia="標楷體" w:hAnsi="Times New Roman" w:hint="eastAsia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</w:rPr>
              <w:t>規劃與就業能力</w:t>
            </w:r>
          </w:p>
        </w:tc>
        <w:tc>
          <w:tcPr>
            <w:tcW w:w="3700" w:type="dxa"/>
            <w:vAlign w:val="center"/>
          </w:tcPr>
          <w:p w:rsidR="004F1FB3" w:rsidRPr="00BB2C49" w:rsidRDefault="004F1FB3" w:rsidP="00014DFB">
            <w:pPr>
              <w:pStyle w:val="Web"/>
              <w:widowControl w:val="0"/>
              <w:spacing w:before="0" w:beforeAutospacing="0" w:after="0" w:afterAutospacing="0"/>
              <w:ind w:left="960" w:hangingChars="400" w:hanging="960"/>
              <w:rPr>
                <w:rFonts w:ascii="Times New Roman" w:eastAsia="標楷體" w:hAnsi="Times New Roman"/>
                <w:kern w:val="2"/>
              </w:rPr>
            </w:pPr>
            <w:r w:rsidRPr="00BB2C49">
              <w:rPr>
                <w:rFonts w:ascii="Times New Roman" w:eastAsia="標楷體" w:hAnsi="Times New Roman"/>
              </w:rPr>
              <w:t>P-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BB2C49">
              <w:rPr>
                <w:rFonts w:ascii="Times New Roman" w:eastAsia="標楷體" w:hAnsi="Times New Roman"/>
              </w:rPr>
              <w:t>-3-1</w:t>
            </w:r>
            <w:r w:rsidR="00014DFB">
              <w:rPr>
                <w:rFonts w:ascii="Times New Roman" w:eastAsia="標楷體" w:hAnsi="Times New Roman" w:hint="eastAsia"/>
              </w:rPr>
              <w:t>理財規劃與證券投資</w:t>
            </w:r>
            <w:r>
              <w:rPr>
                <w:rFonts w:ascii="Times New Roman" w:eastAsia="標楷體" w:hAnsi="Times New Roman" w:hint="eastAsia"/>
              </w:rPr>
              <w:t>的基本知</w:t>
            </w:r>
            <w:r w:rsidRPr="00BB2C49">
              <w:rPr>
                <w:rFonts w:ascii="Times New Roman" w:eastAsia="標楷體" w:hAnsi="Times New Roman"/>
              </w:rPr>
              <w:t>識</w:t>
            </w:r>
          </w:p>
        </w:tc>
      </w:tr>
    </w:tbl>
    <w:p w:rsidR="004F1FB3" w:rsidRP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Default="004F1FB3" w:rsidP="00C75F4D">
      <w:pPr>
        <w:pStyle w:val="a3"/>
        <w:snapToGrid w:val="0"/>
        <w:spacing w:before="120"/>
        <w:jc w:val="center"/>
        <w:rPr>
          <w:rFonts w:ascii="Times New Roman" w:hint="eastAsia"/>
          <w:b/>
          <w:szCs w:val="28"/>
        </w:rPr>
      </w:pPr>
    </w:p>
    <w:p w:rsidR="004F1FB3" w:rsidRPr="00C328EA" w:rsidRDefault="004F1FB3" w:rsidP="00C75F4D">
      <w:pPr>
        <w:pStyle w:val="a3"/>
        <w:snapToGrid w:val="0"/>
        <w:spacing w:before="120"/>
        <w:jc w:val="center"/>
        <w:rPr>
          <w:rFonts w:ascii="Times New Roman"/>
          <w:b/>
          <w:szCs w:val="28"/>
        </w:rPr>
      </w:pPr>
    </w:p>
    <w:p w:rsidR="00C75F4D" w:rsidRDefault="00C75F4D" w:rsidP="0032183C">
      <w:pPr>
        <w:pStyle w:val="a3"/>
        <w:snapToGrid w:val="0"/>
        <w:spacing w:before="120"/>
        <w:jc w:val="center"/>
        <w:rPr>
          <w:rFonts w:hint="eastAsia"/>
        </w:rPr>
      </w:pPr>
    </w:p>
    <w:sectPr w:rsidR="00C75F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6C" w:rsidRDefault="00AF236C" w:rsidP="004F1FB3">
      <w:r>
        <w:separator/>
      </w:r>
    </w:p>
  </w:endnote>
  <w:endnote w:type="continuationSeparator" w:id="0">
    <w:p w:rsidR="00AF236C" w:rsidRDefault="00AF236C" w:rsidP="004F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6C" w:rsidRDefault="00AF236C" w:rsidP="004F1FB3">
      <w:r>
        <w:separator/>
      </w:r>
    </w:p>
  </w:footnote>
  <w:footnote w:type="continuationSeparator" w:id="0">
    <w:p w:rsidR="00AF236C" w:rsidRDefault="00AF236C" w:rsidP="004F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1774"/>
    <w:multiLevelType w:val="hybridMultilevel"/>
    <w:tmpl w:val="1A1C2280"/>
    <w:lvl w:ilvl="0" w:tplc="F6B2C2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65FD647E"/>
    <w:multiLevelType w:val="hybridMultilevel"/>
    <w:tmpl w:val="1A1C2280"/>
    <w:lvl w:ilvl="0" w:tplc="F6B2C2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4D"/>
    <w:rsid w:val="00014DFB"/>
    <w:rsid w:val="000B068C"/>
    <w:rsid w:val="0032183C"/>
    <w:rsid w:val="004F1FB3"/>
    <w:rsid w:val="00524FA9"/>
    <w:rsid w:val="00602AAE"/>
    <w:rsid w:val="006A39FA"/>
    <w:rsid w:val="00853677"/>
    <w:rsid w:val="009213F6"/>
    <w:rsid w:val="00AF236C"/>
    <w:rsid w:val="00C7058F"/>
    <w:rsid w:val="00C75F4D"/>
    <w:rsid w:val="00E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75F4D"/>
    <w:rPr>
      <w:rFonts w:ascii="標楷體" w:eastAsia="標楷體"/>
      <w:sz w:val="28"/>
      <w:szCs w:val="20"/>
    </w:rPr>
  </w:style>
  <w:style w:type="paragraph" w:styleId="Web">
    <w:name w:val="Normal (Web)"/>
    <w:basedOn w:val="a"/>
    <w:rsid w:val="00C75F4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header"/>
    <w:basedOn w:val="a"/>
    <w:link w:val="a5"/>
    <w:rsid w:val="004F1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1FB3"/>
    <w:rPr>
      <w:kern w:val="2"/>
    </w:rPr>
  </w:style>
  <w:style w:type="paragraph" w:styleId="a6">
    <w:name w:val="footer"/>
    <w:basedOn w:val="a"/>
    <w:link w:val="a7"/>
    <w:rsid w:val="004F1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1FB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75F4D"/>
    <w:rPr>
      <w:rFonts w:ascii="標楷體" w:eastAsia="標楷體"/>
      <w:sz w:val="28"/>
      <w:szCs w:val="20"/>
    </w:rPr>
  </w:style>
  <w:style w:type="paragraph" w:styleId="Web">
    <w:name w:val="Normal (Web)"/>
    <w:basedOn w:val="a"/>
    <w:rsid w:val="00C75F4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header"/>
    <w:basedOn w:val="a"/>
    <w:link w:val="a5"/>
    <w:rsid w:val="004F1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1FB3"/>
    <w:rPr>
      <w:kern w:val="2"/>
    </w:rPr>
  </w:style>
  <w:style w:type="paragraph" w:styleId="a6">
    <w:name w:val="footer"/>
    <w:basedOn w:val="a"/>
    <w:link w:val="a7"/>
    <w:rsid w:val="004F1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1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A4-1 第一代表性工作職稱分析表</dc:title>
  <dc:creator>意</dc:creator>
  <cp:lastModifiedBy>劉小意</cp:lastModifiedBy>
  <cp:revision>2</cp:revision>
  <dcterms:created xsi:type="dcterms:W3CDTF">2016-12-20T01:56:00Z</dcterms:created>
  <dcterms:modified xsi:type="dcterms:W3CDTF">2016-12-20T01:56:00Z</dcterms:modified>
</cp:coreProperties>
</file>