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4A2E5D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1453">
        <w:rPr>
          <w:rFonts w:ascii="標楷體" w:eastAsia="標楷體" w:hAnsi="標楷體"/>
          <w:b/>
          <w:sz w:val="32"/>
          <w:szCs w:val="32"/>
        </w:rPr>
        <w:t>SWOT</w:t>
      </w:r>
      <w:r w:rsidRPr="00511453">
        <w:rPr>
          <w:rFonts w:ascii="標楷體" w:eastAsia="標楷體" w:hAnsi="標楷體" w:hint="eastAsia"/>
          <w:b/>
          <w:sz w:val="32"/>
          <w:szCs w:val="32"/>
        </w:rPr>
        <w:t>分析</w:t>
      </w:r>
    </w:p>
    <w:tbl>
      <w:tblPr>
        <w:tblW w:w="149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330"/>
        <w:gridCol w:w="3510"/>
        <w:gridCol w:w="3330"/>
        <w:gridCol w:w="3330"/>
      </w:tblGrid>
      <w:tr w:rsidR="007B63E4" w:rsidRPr="00687AAB" w:rsidTr="00235D97">
        <w:trPr>
          <w:trHeight w:val="540"/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因素</w:t>
            </w:r>
          </w:p>
        </w:tc>
        <w:tc>
          <w:tcPr>
            <w:tcW w:w="3330" w:type="dxa"/>
            <w:shd w:val="clear" w:color="auto" w:fill="FFFF99"/>
            <w:vAlign w:val="center"/>
          </w:tcPr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優勢</w:t>
            </w:r>
          </w:p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364395">
              <w:rPr>
                <w:rFonts w:ascii="標楷體" w:eastAsia="標楷體" w:hAnsi="標楷體"/>
                <w:b/>
                <w:szCs w:val="24"/>
              </w:rPr>
              <w:t>Strength</w:t>
            </w:r>
            <w:r w:rsidRPr="00364395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3510" w:type="dxa"/>
            <w:shd w:val="clear" w:color="auto" w:fill="FFFF99"/>
            <w:vAlign w:val="center"/>
          </w:tcPr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弱勢</w:t>
            </w:r>
          </w:p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364395">
              <w:rPr>
                <w:rFonts w:ascii="標楷體" w:eastAsia="標楷體" w:hAnsi="標楷體"/>
                <w:b/>
                <w:szCs w:val="24"/>
              </w:rPr>
              <w:t>Weak</w:t>
            </w:r>
            <w:r w:rsidRPr="00364395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3330" w:type="dxa"/>
            <w:shd w:val="clear" w:color="auto" w:fill="FFFF99"/>
            <w:vAlign w:val="center"/>
          </w:tcPr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機會</w:t>
            </w:r>
          </w:p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364395">
              <w:rPr>
                <w:rFonts w:ascii="標楷體" w:eastAsia="標楷體" w:hAnsi="標楷體"/>
                <w:b/>
                <w:szCs w:val="24"/>
              </w:rPr>
              <w:t>Opportunity</w:t>
            </w:r>
            <w:r w:rsidRPr="00364395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3330" w:type="dxa"/>
            <w:shd w:val="clear" w:color="auto" w:fill="FFFF99"/>
            <w:vAlign w:val="center"/>
          </w:tcPr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威脅</w:t>
            </w:r>
          </w:p>
          <w:p w:rsidR="007B63E4" w:rsidRPr="00364395" w:rsidRDefault="007B63E4" w:rsidP="00BC7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364395">
              <w:rPr>
                <w:rFonts w:ascii="標楷體" w:eastAsia="標楷體" w:hAnsi="標楷體"/>
                <w:b/>
                <w:szCs w:val="24"/>
              </w:rPr>
              <w:t>Threat</w:t>
            </w:r>
            <w:r w:rsidRPr="00364395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7B63E4" w:rsidRPr="00687AAB" w:rsidTr="00235D97">
        <w:trPr>
          <w:trHeight w:val="1065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地理環境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位於大台北北投區，鄰近北部</w:t>
            </w:r>
            <w:r w:rsidR="009A693F">
              <w:rPr>
                <w:rFonts w:ascii="標楷體" w:eastAsia="標楷體" w:hAnsi="標楷體" w:hint="eastAsia"/>
                <w:szCs w:val="24"/>
              </w:rPr>
              <w:t>知名唱片公司</w:t>
            </w:r>
            <w:r w:rsidRPr="00C759AF">
              <w:rPr>
                <w:rFonts w:ascii="標楷體" w:eastAsia="標楷體" w:hAnsi="標楷體" w:hint="eastAsia"/>
                <w:szCs w:val="24"/>
              </w:rPr>
              <w:t>，易援引業界師資支援。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上課地點距離捷運站有一段距離。中南部學生，礙於距離因素，不易北上求學。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人口稠密、學生來源多、學生上下課方便、緊急救護系統完善。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科技大學、技術學院林立，人才競爭壓力大。</w:t>
            </w:r>
          </w:p>
        </w:tc>
      </w:tr>
      <w:tr w:rsidR="007B63E4" w:rsidRPr="00687AAB" w:rsidTr="00235D97">
        <w:trPr>
          <w:trHeight w:val="862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內在資源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董事會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健全，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尊重教師，鼓勵在職進修，師資結構良好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還未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發展成系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，資源無法統一應用。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有優良的校譽，規章、制度上軌道。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私立技職院校資源有限。</w:t>
            </w:r>
          </w:p>
        </w:tc>
      </w:tr>
      <w:tr w:rsidR="007B63E4" w:rsidRPr="00687AAB" w:rsidTr="00235D97">
        <w:trPr>
          <w:trHeight w:val="1080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外在資源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5707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已與</w:t>
            </w:r>
            <w:r w:rsidR="009A693F">
              <w:rPr>
                <w:rFonts w:ascii="標楷體" w:eastAsia="標楷體" w:hAnsi="標楷體" w:hint="eastAsia"/>
                <w:szCs w:val="24"/>
              </w:rPr>
              <w:t>華研國際、福茂唱片、</w:t>
            </w:r>
            <w:proofErr w:type="gramStart"/>
            <w:r w:rsidR="009A693F"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  <w:r w:rsidR="009A693F">
              <w:rPr>
                <w:rFonts w:ascii="標楷體" w:eastAsia="標楷體" w:hAnsi="標楷體" w:hint="eastAsia"/>
                <w:szCs w:val="24"/>
              </w:rPr>
              <w:t>威爾音樂、台北</w:t>
            </w:r>
            <w:r w:rsidR="005707E7">
              <w:rPr>
                <w:rFonts w:ascii="標楷體" w:eastAsia="標楷體" w:hAnsi="標楷體" w:hint="eastAsia"/>
                <w:szCs w:val="24"/>
              </w:rPr>
              <w:t>經紀人</w:t>
            </w:r>
            <w:r w:rsidR="009A693F">
              <w:rPr>
                <w:rFonts w:ascii="標楷體" w:eastAsia="標楷體" w:hAnsi="標楷體" w:hint="eastAsia"/>
                <w:szCs w:val="24"/>
              </w:rPr>
              <w:t>交流協會</w:t>
            </w:r>
            <w:r w:rsidRPr="00C759AF">
              <w:rPr>
                <w:rFonts w:ascii="標楷體" w:eastAsia="標楷體" w:hAnsi="標楷體" w:hint="eastAsia"/>
                <w:szCs w:val="24"/>
              </w:rPr>
              <w:t>等</w:t>
            </w:r>
            <w:r w:rsidR="005707E7">
              <w:rPr>
                <w:rFonts w:ascii="標楷體" w:eastAsia="標楷體" w:hAnsi="標楷體" w:hint="eastAsia"/>
                <w:szCs w:val="24"/>
              </w:rPr>
              <w:t>及</w:t>
            </w:r>
            <w:r w:rsidR="009A693F">
              <w:rPr>
                <w:rFonts w:ascii="標楷體" w:eastAsia="標楷體" w:hAnsi="標楷體" w:hint="eastAsia"/>
                <w:szCs w:val="24"/>
              </w:rPr>
              <w:t>知名國際唱片公司</w:t>
            </w:r>
            <w:r w:rsidRPr="00C759AF">
              <w:rPr>
                <w:rFonts w:ascii="標楷體" w:eastAsia="標楷體" w:hAnsi="標楷體" w:hint="eastAsia"/>
                <w:szCs w:val="24"/>
              </w:rPr>
              <w:t>簽訂產學合作，並與業界維繫良好之互動交流。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政府對私校補助較公立學校差異大。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大台北地區人口稠密，消費水準高，市場廣大，學生就業容易。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少子化成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為趨勢，學生來源全面性減少。</w:t>
            </w:r>
          </w:p>
        </w:tc>
      </w:tr>
      <w:tr w:rsidR="007B63E4" w:rsidRPr="00687AAB" w:rsidTr="00235D97">
        <w:trPr>
          <w:trHeight w:val="881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證照制度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鼓勵參加全球英檢證照考試</w:t>
            </w:r>
            <w:r w:rsidR="005707E7">
              <w:rPr>
                <w:rFonts w:ascii="標楷體" w:eastAsia="標楷體" w:hAnsi="標楷體" w:hint="eastAsia"/>
                <w:szCs w:val="24"/>
              </w:rPr>
              <w:t>及專業錄音軟體證照</w:t>
            </w:r>
            <w:r w:rsidRPr="00C759AF">
              <w:rPr>
                <w:rFonts w:ascii="標楷體" w:eastAsia="標楷體" w:hAnsi="標楷體" w:hint="eastAsia"/>
                <w:szCs w:val="24"/>
              </w:rPr>
              <w:t>，以符合</w:t>
            </w:r>
            <w:r w:rsidR="0016187A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C759AF">
              <w:rPr>
                <w:rFonts w:ascii="標楷體" w:eastAsia="標楷體" w:hAnsi="標楷體" w:hint="eastAsia"/>
                <w:szCs w:val="24"/>
              </w:rPr>
              <w:t>事業國際化之要求。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學程剛成立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</w:t>
            </w:r>
            <w:r w:rsidR="0016187A" w:rsidRPr="00123597">
              <w:rPr>
                <w:rFonts w:ascii="標楷體" w:eastAsia="標楷體" w:hAnsi="標楷體" w:hint="eastAsia"/>
              </w:rPr>
              <w:t>知名度尚待建立</w:t>
            </w:r>
            <w:r w:rsidR="0016187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重視學生獲取實務</w:t>
            </w:r>
            <w:r w:rsidR="0016187A">
              <w:rPr>
                <w:rFonts w:ascii="標楷體" w:eastAsia="標楷體" w:hAnsi="標楷體" w:hint="eastAsia"/>
                <w:szCs w:val="24"/>
              </w:rPr>
              <w:t>電視台</w:t>
            </w:r>
            <w:r w:rsidRPr="00C759AF">
              <w:rPr>
                <w:rFonts w:ascii="標楷體" w:eastAsia="標楷體" w:hAnsi="標楷體" w:hint="eastAsia"/>
                <w:szCs w:val="24"/>
              </w:rPr>
              <w:t>演出</w:t>
            </w:r>
            <w:r w:rsidR="0016187A">
              <w:rPr>
                <w:rFonts w:ascii="標楷體" w:eastAsia="標楷體" w:hAnsi="標楷體" w:hint="eastAsia"/>
                <w:szCs w:val="24"/>
              </w:rPr>
              <w:t>、轉播</w:t>
            </w:r>
            <w:r w:rsidRPr="00C759AF">
              <w:rPr>
                <w:rFonts w:ascii="標楷體" w:eastAsia="標楷體" w:hAnsi="標楷體" w:hint="eastAsia"/>
                <w:szCs w:val="24"/>
              </w:rPr>
              <w:t>、取得</w:t>
            </w:r>
            <w:r w:rsidR="0016187A">
              <w:rPr>
                <w:rFonts w:ascii="標楷體" w:eastAsia="標楷體" w:hAnsi="標楷體" w:hint="eastAsia"/>
                <w:szCs w:val="24"/>
              </w:rPr>
              <w:t>專業</w:t>
            </w:r>
            <w:r w:rsidRPr="00C759AF">
              <w:rPr>
                <w:rFonts w:ascii="標楷體" w:eastAsia="標楷體" w:hAnsi="標楷體" w:hint="eastAsia"/>
                <w:szCs w:val="24"/>
              </w:rPr>
              <w:t>證照能力與業界實習之機會。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需培育具多國語言能力之</w:t>
            </w:r>
            <w:r w:rsidR="0016187A">
              <w:rPr>
                <w:rFonts w:ascii="標楷體" w:eastAsia="標楷體" w:hAnsi="標楷體" w:hint="eastAsia"/>
                <w:szCs w:val="24"/>
              </w:rPr>
              <w:t>國際流行音樂</w:t>
            </w:r>
            <w:r w:rsidRPr="00C759AF">
              <w:rPr>
                <w:rFonts w:ascii="標楷體" w:eastAsia="標楷體" w:hAnsi="標楷體" w:hint="eastAsia"/>
                <w:szCs w:val="24"/>
              </w:rPr>
              <w:t>人才，以因應國際化之需求。</w:t>
            </w:r>
          </w:p>
        </w:tc>
      </w:tr>
      <w:tr w:rsidR="007B63E4" w:rsidRPr="00687AAB" w:rsidTr="00235D97">
        <w:trPr>
          <w:trHeight w:val="1079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硬體設備</w:t>
            </w:r>
          </w:p>
        </w:tc>
        <w:tc>
          <w:tcPr>
            <w:tcW w:w="3330" w:type="dxa"/>
            <w:vAlign w:val="center"/>
          </w:tcPr>
          <w:p w:rsidR="007B63E4" w:rsidRPr="00C759AF" w:rsidRDefault="0016187A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已成立影音教學創意空間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，並</w:t>
            </w:r>
            <w:r>
              <w:rPr>
                <w:rFonts w:ascii="標楷體" w:eastAsia="標楷體" w:hAnsi="標楷體" w:hint="eastAsia"/>
                <w:szCs w:val="24"/>
              </w:rPr>
              <w:t>持續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添購</w:t>
            </w:r>
            <w:r w:rsidR="00826836">
              <w:rPr>
                <w:rFonts w:ascii="標楷體" w:eastAsia="標楷體" w:hAnsi="標楷體" w:hint="eastAsia"/>
                <w:szCs w:val="24"/>
              </w:rPr>
              <w:t>專業影音後置系統相關設備、</w:t>
            </w:r>
            <w:r>
              <w:rPr>
                <w:rFonts w:ascii="標楷體" w:eastAsia="標楷體" w:hAnsi="標楷體" w:hint="eastAsia"/>
                <w:szCs w:val="24"/>
              </w:rPr>
              <w:t>影音</w:t>
            </w:r>
            <w:r w:rsidR="00826836">
              <w:rPr>
                <w:rFonts w:ascii="標楷體" w:eastAsia="標楷體" w:hAnsi="標楷體" w:hint="eastAsia"/>
                <w:szCs w:val="24"/>
              </w:rPr>
              <w:t>編輯專業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教學系統、</w:t>
            </w:r>
            <w:r>
              <w:rPr>
                <w:rFonts w:ascii="標楷體" w:eastAsia="標楷體" w:hAnsi="標楷體" w:hint="eastAsia"/>
                <w:szCs w:val="24"/>
              </w:rPr>
              <w:t>錄音室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教學系統。</w:t>
            </w:r>
          </w:p>
        </w:tc>
        <w:tc>
          <w:tcPr>
            <w:tcW w:w="3510" w:type="dxa"/>
            <w:vAlign w:val="center"/>
          </w:tcPr>
          <w:p w:rsidR="007B63E4" w:rsidRPr="00C759AF" w:rsidRDefault="00826836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學程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剛成立</w:t>
            </w:r>
            <w:proofErr w:type="gramEnd"/>
            <w:r w:rsidR="007B63E4" w:rsidRPr="00C759AF">
              <w:rPr>
                <w:rFonts w:ascii="標楷體" w:eastAsia="標楷體" w:hAnsi="標楷體" w:hint="eastAsia"/>
                <w:szCs w:val="24"/>
              </w:rPr>
              <w:t>，硬體設備尚未齊全，未來應該</w:t>
            </w:r>
            <w:r>
              <w:rPr>
                <w:rFonts w:ascii="標楷體" w:eastAsia="標楷體" w:hAnsi="標楷體" w:hint="eastAsia"/>
                <w:szCs w:val="24"/>
              </w:rPr>
              <w:t>持續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增加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練團室</w:t>
            </w:r>
            <w:proofErr w:type="gramEnd"/>
            <w:r w:rsidR="007B63E4" w:rsidRPr="00C759A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錄音室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影音編輯專業</w:t>
            </w:r>
            <w:r w:rsidRPr="00C759AF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設備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等硬體</w:t>
            </w:r>
            <w:r w:rsidR="007B63E4">
              <w:rPr>
                <w:rFonts w:ascii="標楷體" w:eastAsia="標楷體" w:hAnsi="標楷體" w:hint="eastAsia"/>
                <w:szCs w:val="24"/>
              </w:rPr>
              <w:t>設施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330" w:type="dxa"/>
            <w:vAlign w:val="center"/>
          </w:tcPr>
          <w:p w:rsidR="007B63E4" w:rsidRPr="00C759AF" w:rsidRDefault="00826836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將逐年更新專業影音後置系統相關設備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等，並添購硬體設備。</w:t>
            </w:r>
          </w:p>
        </w:tc>
        <w:tc>
          <w:tcPr>
            <w:tcW w:w="3330" w:type="dxa"/>
            <w:vAlign w:val="center"/>
          </w:tcPr>
          <w:p w:rsidR="007B63E4" w:rsidRPr="00C759AF" w:rsidRDefault="00826836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可供本學程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專業教室使用之空間不足。</w:t>
            </w:r>
          </w:p>
        </w:tc>
      </w:tr>
      <w:tr w:rsidR="007B63E4" w:rsidRPr="00687AAB" w:rsidTr="00235D97">
        <w:trPr>
          <w:trHeight w:val="1054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教師與教學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教師學有專精，並熱心教學，對學生很有愛心。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學程剛成立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，欠缺學長姐校友的經驗分享。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將外聘產業界專家兼課，可諮詢課程規劃及產學合作。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學生素質不一，來源也有不同影響教學成果</w:t>
            </w:r>
          </w:p>
        </w:tc>
      </w:tr>
      <w:tr w:rsidR="007B63E4" w:rsidRPr="00687AAB" w:rsidTr="00235D97">
        <w:trPr>
          <w:trHeight w:val="105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學生來源</w:t>
            </w:r>
          </w:p>
        </w:tc>
        <w:tc>
          <w:tcPr>
            <w:tcW w:w="333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四技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學生</w:t>
            </w:r>
            <w:r w:rsidR="007B63E4" w:rsidRPr="00C759AF">
              <w:rPr>
                <w:rFonts w:ascii="標楷體" w:eastAsia="標楷體" w:hAnsi="標楷體"/>
                <w:szCs w:val="24"/>
              </w:rPr>
              <w:t>90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％以上來自高職及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，認同技職教育。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主要來自</w:t>
            </w:r>
            <w:r w:rsidR="008461F1">
              <w:rPr>
                <w:rFonts w:ascii="標楷體" w:eastAsia="標楷體" w:hAnsi="標楷體" w:hint="eastAsia"/>
                <w:szCs w:val="24"/>
              </w:rPr>
              <w:t>音樂、</w:t>
            </w:r>
            <w:r w:rsidR="008461F1" w:rsidRPr="00C759AF">
              <w:rPr>
                <w:rFonts w:ascii="標楷體" w:eastAsia="標楷體" w:hAnsi="標楷體" w:hint="eastAsia"/>
                <w:szCs w:val="24"/>
              </w:rPr>
              <w:t>演藝</w:t>
            </w:r>
            <w:r w:rsidR="008461F1">
              <w:rPr>
                <w:rFonts w:ascii="標楷體" w:eastAsia="標楷體" w:hAnsi="標楷體" w:hint="eastAsia"/>
                <w:szCs w:val="24"/>
              </w:rPr>
              <w:t>及</w:t>
            </w:r>
            <w:r w:rsidR="008461F1" w:rsidRPr="00C759AF">
              <w:rPr>
                <w:rFonts w:ascii="標楷體" w:eastAsia="標楷體" w:hAnsi="標楷體" w:hint="eastAsia"/>
                <w:szCs w:val="24"/>
              </w:rPr>
              <w:t>影視</w:t>
            </w:r>
            <w:r w:rsidRPr="00C759AF">
              <w:rPr>
                <w:rFonts w:ascii="標楷體" w:eastAsia="標楷體" w:hAnsi="標楷體" w:hint="eastAsia"/>
                <w:szCs w:val="24"/>
              </w:rPr>
              <w:t>相關科系，其餘散佈在其他科系。</w:t>
            </w:r>
          </w:p>
        </w:tc>
        <w:tc>
          <w:tcPr>
            <w:tcW w:w="333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招收四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技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生之</w:t>
            </w:r>
            <w:proofErr w:type="gramEnd"/>
            <w:r w:rsidR="007B63E4" w:rsidRPr="00C759AF">
              <w:rPr>
                <w:rFonts w:ascii="標楷體" w:eastAsia="標楷體" w:hAnsi="標楷體" w:hint="eastAsia"/>
                <w:szCs w:val="24"/>
              </w:rPr>
              <w:t>來源較豐富，且具有可塑性。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面臨少子化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及高中職學校之競爭。</w:t>
            </w:r>
          </w:p>
        </w:tc>
      </w:tr>
      <w:tr w:rsidR="007B63E4" w:rsidRPr="00687AAB" w:rsidTr="00235D97">
        <w:trPr>
          <w:trHeight w:val="1411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學生素質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其中，</w:t>
            </w:r>
            <w:r w:rsidRPr="00C759AF">
              <w:rPr>
                <w:rFonts w:ascii="標楷體" w:eastAsia="標楷體" w:hAnsi="標楷體"/>
                <w:szCs w:val="24"/>
              </w:rPr>
              <w:t>35-40%</w:t>
            </w:r>
            <w:r w:rsidRPr="00C759AF">
              <w:rPr>
                <w:rFonts w:ascii="標楷體" w:eastAsia="標楷體" w:hAnsi="標楷體" w:hint="eastAsia"/>
                <w:szCs w:val="24"/>
              </w:rPr>
              <w:t>來自演藝、</w:t>
            </w:r>
            <w:r w:rsidR="008461F1">
              <w:rPr>
                <w:rFonts w:ascii="標楷體" w:eastAsia="標楷體" w:hAnsi="標楷體" w:hint="eastAsia"/>
                <w:szCs w:val="24"/>
              </w:rPr>
              <w:t>音樂、</w:t>
            </w:r>
            <w:r w:rsidRPr="00C759AF">
              <w:rPr>
                <w:rFonts w:ascii="標楷體" w:eastAsia="標楷體" w:hAnsi="標楷體" w:hint="eastAsia"/>
                <w:szCs w:val="24"/>
              </w:rPr>
              <w:t>影視等相關科系，部分已經有</w:t>
            </w:r>
            <w:r w:rsidR="008461F1">
              <w:rPr>
                <w:rFonts w:ascii="標楷體" w:eastAsia="標楷體" w:hAnsi="標楷體" w:hint="eastAsia"/>
                <w:szCs w:val="24"/>
              </w:rPr>
              <w:t>音樂創作詞曲</w:t>
            </w:r>
            <w:r w:rsidRPr="00C759AF">
              <w:rPr>
                <w:rFonts w:ascii="標楷體" w:eastAsia="標楷體" w:hAnsi="標楷體" w:hint="eastAsia"/>
                <w:szCs w:val="24"/>
              </w:rPr>
              <w:t>之專業職能。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學生素質參差不齊，興趣多元，教師教學不易集中焦點，對於不熟悉的課程，部分學生學習較為困難。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高職生學習背景相同，較易達成一定的學習成果。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理論課程與實務課程並重，課程安排多元，但同時，學生無法專精學習。</w:t>
            </w:r>
          </w:p>
        </w:tc>
      </w:tr>
      <w:tr w:rsidR="007B63E4" w:rsidRPr="00687AAB" w:rsidTr="00235D97">
        <w:trPr>
          <w:trHeight w:val="1215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產業生態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台灣為華人</w:t>
            </w:r>
            <w:r w:rsidR="008461F1">
              <w:rPr>
                <w:rFonts w:ascii="標楷體" w:eastAsia="標楷體" w:hAnsi="標楷體" w:hint="eastAsia"/>
                <w:szCs w:val="24"/>
              </w:rPr>
              <w:t>流行音樂、演藝事業的重鎮，大台北地區更為台灣詞曲創作為</w:t>
            </w:r>
            <w:r w:rsidRPr="00C759AF">
              <w:rPr>
                <w:rFonts w:ascii="標楷體" w:eastAsia="標楷體" w:hAnsi="標楷體" w:hint="eastAsia"/>
                <w:szCs w:val="24"/>
              </w:rPr>
              <w:t>中心，未來產業發展可期。</w:t>
            </w:r>
          </w:p>
        </w:tc>
        <w:tc>
          <w:tcPr>
            <w:tcW w:w="351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事業起步辛苦，同業彼此之間競爭激烈。</w:t>
            </w:r>
          </w:p>
        </w:tc>
        <w:tc>
          <w:tcPr>
            <w:tcW w:w="333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流行音樂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事業機會</w:t>
            </w:r>
            <w:proofErr w:type="gramStart"/>
            <w:r w:rsidR="007B63E4" w:rsidRPr="00C759AF">
              <w:rPr>
                <w:rFonts w:ascii="標楷體" w:eastAsia="標楷體" w:hAnsi="標楷體" w:hint="eastAsia"/>
                <w:szCs w:val="24"/>
              </w:rPr>
              <w:t>眾多，</w:t>
            </w:r>
            <w:proofErr w:type="gramEnd"/>
            <w:r w:rsidR="007B63E4" w:rsidRPr="00C759AF">
              <w:rPr>
                <w:rFonts w:ascii="標楷體" w:eastAsia="標楷體" w:hAnsi="標楷體" w:hint="eastAsia"/>
                <w:szCs w:val="24"/>
              </w:rPr>
              <w:t>但必須培養實力，以達到良好之</w:t>
            </w:r>
            <w:r>
              <w:rPr>
                <w:rFonts w:ascii="標楷體" w:eastAsia="標楷體" w:hAnsi="標楷體" w:hint="eastAsia"/>
                <w:szCs w:val="24"/>
              </w:rPr>
              <w:t>創作能力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效果。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未有實力之</w:t>
            </w:r>
            <w:r w:rsidR="008461F1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C759AF">
              <w:rPr>
                <w:rFonts w:ascii="標楷體" w:eastAsia="標楷體" w:hAnsi="標楷體" w:hint="eastAsia"/>
                <w:szCs w:val="24"/>
              </w:rPr>
              <w:t>事業從業者，容易曇花一現或無法在業界持久立足。</w:t>
            </w:r>
          </w:p>
        </w:tc>
      </w:tr>
      <w:tr w:rsidR="007B63E4" w:rsidRPr="00687AAB" w:rsidTr="00235D97">
        <w:trPr>
          <w:trHeight w:val="1077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就業機會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位於市場廣大、消費水準高之地區，就業機會充足。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華人</w:t>
            </w:r>
            <w:r w:rsidR="008461F1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C759AF">
              <w:rPr>
                <w:rFonts w:ascii="標楷體" w:eastAsia="標楷體" w:hAnsi="標楷體" w:hint="eastAsia"/>
                <w:szCs w:val="24"/>
              </w:rPr>
              <w:t>市場未來仍以</w:t>
            </w:r>
            <w:r>
              <w:rPr>
                <w:rFonts w:ascii="標楷體" w:eastAsia="標楷體" w:hAnsi="標楷體" w:hint="eastAsia"/>
                <w:szCs w:val="24"/>
              </w:rPr>
              <w:t>台港中</w:t>
            </w:r>
            <w:r w:rsidRPr="00C759AF">
              <w:rPr>
                <w:rFonts w:ascii="標楷體" w:eastAsia="標楷體" w:hAnsi="標楷體" w:hint="eastAsia"/>
                <w:szCs w:val="24"/>
              </w:rPr>
              <w:t>為發展核心。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隨著</w:t>
            </w:r>
            <w:r w:rsidR="008461F1">
              <w:rPr>
                <w:rFonts w:ascii="標楷體" w:eastAsia="標楷體" w:hAnsi="標楷體" w:hint="eastAsia"/>
                <w:szCs w:val="24"/>
              </w:rPr>
              <w:t>流行音樂</w:t>
            </w:r>
            <w:r w:rsidRPr="00C759AF">
              <w:rPr>
                <w:rFonts w:ascii="標楷體" w:eastAsia="標楷體" w:hAnsi="標楷體" w:hint="eastAsia"/>
                <w:szCs w:val="24"/>
              </w:rPr>
              <w:t>事業的蓬勃發展，由於本產業的高成長率，新的就學機會不斷產生。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專業能力不足的學生不易覓得待遇良好的工作。</w:t>
            </w:r>
          </w:p>
        </w:tc>
      </w:tr>
      <w:tr w:rsidR="007B63E4" w:rsidRPr="00687AAB" w:rsidTr="00235D97">
        <w:trPr>
          <w:trHeight w:val="885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社會認同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tabs>
                <w:tab w:val="left" w:pos="1744"/>
              </w:tabs>
              <w:ind w:rightChars="-11" w:right="-26"/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本學程積極參與各項校內外活動，爭取曝光與認同。</w:t>
            </w:r>
          </w:p>
        </w:tc>
        <w:tc>
          <w:tcPr>
            <w:tcW w:w="351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本學程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因新設，有賴努力，以爭取社會與學生之認同。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學校歷史悠久，口碑良好，受認同機會大。</w:t>
            </w:r>
          </w:p>
        </w:tc>
        <w:tc>
          <w:tcPr>
            <w:tcW w:w="333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本學程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因新設，尚須建立更高的知名度和社會之信任感。</w:t>
            </w:r>
          </w:p>
        </w:tc>
      </w:tr>
      <w:tr w:rsidR="007B63E4" w:rsidRPr="00687AAB" w:rsidTr="00235D97">
        <w:trPr>
          <w:trHeight w:val="1428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家庭支持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</w:t>
            </w:r>
            <w:r w:rsidRPr="00C759AF">
              <w:rPr>
                <w:rFonts w:ascii="標楷體" w:eastAsia="標楷體" w:hAnsi="標楷體"/>
                <w:szCs w:val="24"/>
              </w:rPr>
              <w:t>70</w:t>
            </w:r>
            <w:r w:rsidR="008461F1">
              <w:rPr>
                <w:rFonts w:ascii="標楷體" w:eastAsia="標楷體" w:hAnsi="標楷體" w:hint="eastAsia"/>
                <w:szCs w:val="24"/>
              </w:rPr>
              <w:t>％來自北部地區，</w:t>
            </w:r>
            <w:proofErr w:type="gramStart"/>
            <w:r w:rsidR="008461F1">
              <w:rPr>
                <w:rFonts w:ascii="標楷體" w:eastAsia="標楷體" w:hAnsi="標楷體" w:hint="eastAsia"/>
                <w:szCs w:val="24"/>
              </w:rPr>
              <w:t>均對流行音樂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事業有所高度興趣與熱衷，家庭也抱持積極樂觀之態度。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部份學生來自單親及清寒家庭，學費及生活費往往難以為繼，影響學習情緒。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家長信賴學校，雙方共同克服困難，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學習落後或家境困難之學生有輟學之可能。</w:t>
            </w:r>
          </w:p>
        </w:tc>
      </w:tr>
      <w:tr w:rsidR="007B63E4" w:rsidRPr="00687AAB" w:rsidTr="00235D97">
        <w:trPr>
          <w:trHeight w:val="1053"/>
        </w:trPr>
        <w:tc>
          <w:tcPr>
            <w:tcW w:w="1440" w:type="dxa"/>
            <w:shd w:val="clear" w:color="auto" w:fill="FBD4B4"/>
            <w:vAlign w:val="center"/>
          </w:tcPr>
          <w:p w:rsidR="007B63E4" w:rsidRPr="00364395" w:rsidRDefault="007B63E4" w:rsidP="003643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4395">
              <w:rPr>
                <w:rFonts w:ascii="標楷體" w:eastAsia="標楷體" w:hAnsi="標楷體" w:hint="eastAsia"/>
                <w:b/>
                <w:szCs w:val="24"/>
              </w:rPr>
              <w:t>行政效率</w:t>
            </w:r>
          </w:p>
        </w:tc>
        <w:tc>
          <w:tcPr>
            <w:tcW w:w="3330" w:type="dxa"/>
            <w:vAlign w:val="center"/>
          </w:tcPr>
          <w:p w:rsidR="007B63E4" w:rsidRPr="00C759AF" w:rsidRDefault="008461F1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教職員對學程的向心力很強，積極參與學程</w:t>
            </w:r>
            <w:r w:rsidR="007B63E4" w:rsidRPr="00C759AF">
              <w:rPr>
                <w:rFonts w:ascii="標楷體" w:eastAsia="標楷體" w:hAnsi="標楷體" w:hint="eastAsia"/>
                <w:szCs w:val="24"/>
              </w:rPr>
              <w:t>的各項行政工作，效率良好。</w:t>
            </w:r>
          </w:p>
        </w:tc>
        <w:tc>
          <w:tcPr>
            <w:tcW w:w="351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人力不足，需擴充軟硬體和人力。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團隊合作良好，效率高。</w:t>
            </w:r>
          </w:p>
        </w:tc>
        <w:tc>
          <w:tcPr>
            <w:tcW w:w="3330" w:type="dxa"/>
            <w:vAlign w:val="center"/>
          </w:tcPr>
          <w:p w:rsidR="007B63E4" w:rsidRPr="00C759AF" w:rsidRDefault="007B63E4" w:rsidP="003643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行政工作排擠研究成果。</w:t>
            </w:r>
          </w:p>
        </w:tc>
      </w:tr>
    </w:tbl>
    <w:p w:rsidR="007B63E4" w:rsidRPr="00C759AF" w:rsidRDefault="007B63E4" w:rsidP="00546C17">
      <w:pPr>
        <w:jc w:val="center"/>
      </w:pPr>
    </w:p>
    <w:sectPr w:rsidR="007B63E4" w:rsidRPr="00C759AF" w:rsidSect="00546C17">
      <w:footerReference w:type="default" r:id="rId8"/>
      <w:pgSz w:w="16838" w:h="11906" w:orient="landscape"/>
      <w:pgMar w:top="540" w:right="1440" w:bottom="17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3D" w:rsidRDefault="000A7E3D" w:rsidP="003D2B5C">
      <w:r>
        <w:separator/>
      </w:r>
    </w:p>
  </w:endnote>
  <w:endnote w:type="continuationSeparator" w:id="0">
    <w:p w:rsidR="000A7E3D" w:rsidRDefault="000A7E3D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E59BD" w:rsidRPr="00CE59BD">
      <w:rPr>
        <w:noProof/>
        <w:lang w:val="zh-TW"/>
      </w:rPr>
      <w:t>2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3D" w:rsidRDefault="000A7E3D" w:rsidP="003D2B5C">
      <w:r>
        <w:separator/>
      </w:r>
    </w:p>
  </w:footnote>
  <w:footnote w:type="continuationSeparator" w:id="0">
    <w:p w:rsidR="000A7E3D" w:rsidRDefault="000A7E3D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A5967"/>
    <w:rsid w:val="000A7E3D"/>
    <w:rsid w:val="000E4DE0"/>
    <w:rsid w:val="0010537A"/>
    <w:rsid w:val="0016187A"/>
    <w:rsid w:val="001A7D59"/>
    <w:rsid w:val="001F5E8B"/>
    <w:rsid w:val="00235D97"/>
    <w:rsid w:val="00317984"/>
    <w:rsid w:val="0034758D"/>
    <w:rsid w:val="003504D6"/>
    <w:rsid w:val="00364395"/>
    <w:rsid w:val="00370023"/>
    <w:rsid w:val="003719E3"/>
    <w:rsid w:val="003814A5"/>
    <w:rsid w:val="003C47CB"/>
    <w:rsid w:val="003D2B5C"/>
    <w:rsid w:val="00450D44"/>
    <w:rsid w:val="00454B90"/>
    <w:rsid w:val="00457F9C"/>
    <w:rsid w:val="00464441"/>
    <w:rsid w:val="004A2E5D"/>
    <w:rsid w:val="004C1CC6"/>
    <w:rsid w:val="00511453"/>
    <w:rsid w:val="00522857"/>
    <w:rsid w:val="00535357"/>
    <w:rsid w:val="00546C17"/>
    <w:rsid w:val="00554421"/>
    <w:rsid w:val="005707E7"/>
    <w:rsid w:val="005A18FB"/>
    <w:rsid w:val="00687AAB"/>
    <w:rsid w:val="00697076"/>
    <w:rsid w:val="0069743F"/>
    <w:rsid w:val="006A279B"/>
    <w:rsid w:val="007B3452"/>
    <w:rsid w:val="007B3F1C"/>
    <w:rsid w:val="007B63E4"/>
    <w:rsid w:val="00810B37"/>
    <w:rsid w:val="00826836"/>
    <w:rsid w:val="008461F1"/>
    <w:rsid w:val="008753B3"/>
    <w:rsid w:val="00884501"/>
    <w:rsid w:val="008859F2"/>
    <w:rsid w:val="008C513E"/>
    <w:rsid w:val="00905351"/>
    <w:rsid w:val="0092566F"/>
    <w:rsid w:val="00937F8C"/>
    <w:rsid w:val="00940A23"/>
    <w:rsid w:val="009644AF"/>
    <w:rsid w:val="00992AD6"/>
    <w:rsid w:val="009A693F"/>
    <w:rsid w:val="009B703B"/>
    <w:rsid w:val="00A262E9"/>
    <w:rsid w:val="00A300B6"/>
    <w:rsid w:val="00A477BA"/>
    <w:rsid w:val="00A54CCB"/>
    <w:rsid w:val="00A928A6"/>
    <w:rsid w:val="00AD1011"/>
    <w:rsid w:val="00AE62DD"/>
    <w:rsid w:val="00BA25CC"/>
    <w:rsid w:val="00BB3F70"/>
    <w:rsid w:val="00BC7795"/>
    <w:rsid w:val="00BE76AA"/>
    <w:rsid w:val="00C7111E"/>
    <w:rsid w:val="00C71853"/>
    <w:rsid w:val="00C759AF"/>
    <w:rsid w:val="00C85024"/>
    <w:rsid w:val="00C912FA"/>
    <w:rsid w:val="00C958AF"/>
    <w:rsid w:val="00C97E0F"/>
    <w:rsid w:val="00CA42C1"/>
    <w:rsid w:val="00CB7462"/>
    <w:rsid w:val="00CE59BD"/>
    <w:rsid w:val="00D42528"/>
    <w:rsid w:val="00D6152D"/>
    <w:rsid w:val="00DD0D0D"/>
    <w:rsid w:val="00DF5BF2"/>
    <w:rsid w:val="00E50C0B"/>
    <w:rsid w:val="00EA3B22"/>
    <w:rsid w:val="00EB17BC"/>
    <w:rsid w:val="00EC7EEB"/>
    <w:rsid w:val="00F248E5"/>
    <w:rsid w:val="00F353BA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2016-12-20T03:04:00Z</dcterms:created>
  <dcterms:modified xsi:type="dcterms:W3CDTF">2016-12-20T03:04:00Z</dcterms:modified>
</cp:coreProperties>
</file>